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F185E" w14:textId="77777777" w:rsidR="0007020E" w:rsidRDefault="006D4C8D">
      <w:pPr>
        <w:pStyle w:val="Default"/>
        <w:jc w:val="center"/>
        <w:rPr>
          <w:color w:val="auto"/>
        </w:rPr>
      </w:pPr>
      <w:commentRangeStart w:id="0"/>
      <w:r>
        <w:rPr>
          <w:b/>
          <w:bCs/>
          <w:color w:val="auto"/>
        </w:rPr>
        <w:t>A</w:t>
      </w:r>
      <w:r w:rsidR="00EE7DA5">
        <w:rPr>
          <w:b/>
          <w:bCs/>
          <w:color w:val="auto"/>
        </w:rPr>
        <w:t>bwicklungs</w:t>
      </w:r>
      <w:r w:rsidR="0007020E">
        <w:rPr>
          <w:b/>
          <w:bCs/>
          <w:color w:val="auto"/>
        </w:rPr>
        <w:t>ver</w:t>
      </w:r>
      <w:r w:rsidR="00EE7DA5">
        <w:rPr>
          <w:b/>
          <w:bCs/>
          <w:color w:val="auto"/>
        </w:rPr>
        <w:t>einbarung</w:t>
      </w:r>
      <w:commentRangeEnd w:id="0"/>
      <w:r w:rsidR="00CF102F">
        <w:rPr>
          <w:rStyle w:val="Kommentarzeichen"/>
          <w:rFonts w:ascii="Calibri" w:hAnsi="Calibri" w:cs="Times New Roman"/>
          <w:color w:val="auto"/>
        </w:rPr>
        <w:commentReference w:id="0"/>
      </w:r>
      <w:r w:rsidR="0007020E">
        <w:rPr>
          <w:b/>
          <w:bCs/>
          <w:color w:val="auto"/>
        </w:rPr>
        <w:t xml:space="preserve"> </w:t>
      </w:r>
    </w:p>
    <w:p w14:paraId="4576D000" w14:textId="77777777" w:rsidR="0007020E" w:rsidRDefault="0007020E">
      <w:pPr>
        <w:pStyle w:val="Default"/>
        <w:jc w:val="both"/>
        <w:rPr>
          <w:color w:val="auto"/>
          <w:sz w:val="20"/>
          <w:szCs w:val="20"/>
        </w:rPr>
      </w:pPr>
    </w:p>
    <w:p w14:paraId="7A166198" w14:textId="77777777" w:rsidR="0007020E" w:rsidRPr="00CB3DA3" w:rsidRDefault="0007020E">
      <w:pPr>
        <w:pStyle w:val="Default"/>
        <w:jc w:val="both"/>
        <w:rPr>
          <w:color w:val="auto"/>
          <w:sz w:val="22"/>
          <w:szCs w:val="22"/>
        </w:rPr>
      </w:pPr>
      <w:r w:rsidRPr="00CB3DA3">
        <w:rPr>
          <w:color w:val="auto"/>
          <w:sz w:val="22"/>
          <w:szCs w:val="22"/>
        </w:rPr>
        <w:t xml:space="preserve">Zwischen der Firma </w:t>
      </w:r>
    </w:p>
    <w:p w14:paraId="47AAFD01" w14:textId="77777777" w:rsidR="0007020E" w:rsidRPr="00CB3DA3" w:rsidRDefault="0007020E">
      <w:pPr>
        <w:pStyle w:val="Default"/>
        <w:pBdr>
          <w:bottom w:val="single" w:sz="12" w:space="1" w:color="auto"/>
        </w:pBdr>
        <w:jc w:val="both"/>
        <w:rPr>
          <w:color w:val="auto"/>
          <w:sz w:val="22"/>
          <w:szCs w:val="22"/>
        </w:rPr>
      </w:pPr>
    </w:p>
    <w:p w14:paraId="05B8E1B7" w14:textId="77777777" w:rsidR="00CB3DA3" w:rsidRPr="00CB3DA3" w:rsidRDefault="00CB3DA3">
      <w:pPr>
        <w:pStyle w:val="Default"/>
        <w:jc w:val="both"/>
        <w:rPr>
          <w:color w:val="auto"/>
          <w:sz w:val="22"/>
          <w:szCs w:val="22"/>
        </w:rPr>
      </w:pPr>
    </w:p>
    <w:p w14:paraId="20B7CE7F" w14:textId="77777777" w:rsidR="0007020E" w:rsidRPr="00CB3DA3" w:rsidRDefault="0007020E">
      <w:pPr>
        <w:pStyle w:val="Default"/>
        <w:jc w:val="both"/>
        <w:rPr>
          <w:color w:val="auto"/>
          <w:sz w:val="22"/>
          <w:szCs w:val="22"/>
        </w:rPr>
      </w:pPr>
      <w:r w:rsidRPr="00CB3DA3">
        <w:rPr>
          <w:color w:val="auto"/>
          <w:sz w:val="22"/>
          <w:szCs w:val="22"/>
        </w:rPr>
        <w:t xml:space="preserve">als Arbeitgeber </w:t>
      </w:r>
    </w:p>
    <w:p w14:paraId="4679ADA3" w14:textId="77777777" w:rsidR="0007020E" w:rsidRPr="00CB3DA3" w:rsidRDefault="0007020E">
      <w:pPr>
        <w:pStyle w:val="Default"/>
        <w:jc w:val="both"/>
        <w:rPr>
          <w:color w:val="auto"/>
          <w:sz w:val="22"/>
          <w:szCs w:val="22"/>
        </w:rPr>
      </w:pPr>
    </w:p>
    <w:p w14:paraId="45071557" w14:textId="77777777" w:rsidR="0007020E" w:rsidRPr="00CB3DA3" w:rsidRDefault="0007020E">
      <w:pPr>
        <w:pStyle w:val="Default"/>
        <w:jc w:val="both"/>
        <w:rPr>
          <w:color w:val="auto"/>
          <w:sz w:val="22"/>
          <w:szCs w:val="22"/>
        </w:rPr>
      </w:pPr>
      <w:r w:rsidRPr="00CB3DA3">
        <w:rPr>
          <w:color w:val="auto"/>
          <w:sz w:val="22"/>
          <w:szCs w:val="22"/>
        </w:rPr>
        <w:t xml:space="preserve">und </w:t>
      </w:r>
    </w:p>
    <w:p w14:paraId="3BCA7D41" w14:textId="77777777" w:rsidR="0007020E" w:rsidRPr="00CB3DA3" w:rsidRDefault="0007020E">
      <w:pPr>
        <w:pStyle w:val="Default"/>
        <w:jc w:val="both"/>
        <w:rPr>
          <w:color w:val="auto"/>
          <w:sz w:val="22"/>
          <w:szCs w:val="22"/>
        </w:rPr>
      </w:pPr>
    </w:p>
    <w:p w14:paraId="6233E780" w14:textId="77777777" w:rsidR="0007020E" w:rsidRPr="00CB3DA3" w:rsidRDefault="0007020E">
      <w:pPr>
        <w:pStyle w:val="Default"/>
        <w:jc w:val="both"/>
        <w:rPr>
          <w:color w:val="auto"/>
          <w:sz w:val="22"/>
          <w:szCs w:val="22"/>
        </w:rPr>
      </w:pPr>
      <w:r w:rsidRPr="00CB3DA3">
        <w:rPr>
          <w:color w:val="auto"/>
          <w:sz w:val="22"/>
          <w:szCs w:val="22"/>
        </w:rPr>
        <w:t xml:space="preserve">Herrn/Frau </w:t>
      </w:r>
    </w:p>
    <w:p w14:paraId="7C44FEE0" w14:textId="77777777" w:rsidR="0007020E" w:rsidRPr="00CB3DA3" w:rsidRDefault="0007020E">
      <w:pPr>
        <w:pStyle w:val="Default"/>
        <w:jc w:val="both"/>
        <w:rPr>
          <w:color w:val="auto"/>
          <w:sz w:val="22"/>
          <w:szCs w:val="22"/>
        </w:rPr>
      </w:pPr>
    </w:p>
    <w:p w14:paraId="7DF2CE5C" w14:textId="77777777" w:rsidR="0007020E" w:rsidRPr="00CB3DA3" w:rsidRDefault="0007020E">
      <w:pPr>
        <w:pStyle w:val="Default"/>
        <w:jc w:val="both"/>
        <w:rPr>
          <w:color w:val="auto"/>
          <w:sz w:val="22"/>
          <w:szCs w:val="22"/>
        </w:rPr>
      </w:pPr>
      <w:r w:rsidRPr="00CB3DA3">
        <w:rPr>
          <w:color w:val="auto"/>
          <w:sz w:val="22"/>
          <w:szCs w:val="22"/>
        </w:rPr>
        <w:t>____________________________________________</w:t>
      </w:r>
      <w:r w:rsidR="00FD5C18">
        <w:rPr>
          <w:color w:val="auto"/>
          <w:sz w:val="22"/>
          <w:szCs w:val="22"/>
        </w:rPr>
        <w:t xml:space="preserve"> </w:t>
      </w:r>
      <w:r w:rsidRPr="00CB3DA3">
        <w:rPr>
          <w:color w:val="auto"/>
          <w:sz w:val="22"/>
          <w:szCs w:val="22"/>
        </w:rPr>
        <w:t>geboren</w:t>
      </w:r>
      <w:r w:rsidR="00CB3DA3">
        <w:rPr>
          <w:color w:val="auto"/>
          <w:sz w:val="22"/>
          <w:szCs w:val="22"/>
        </w:rPr>
        <w:t xml:space="preserve"> </w:t>
      </w:r>
      <w:r w:rsidRPr="00CB3DA3">
        <w:rPr>
          <w:color w:val="auto"/>
          <w:sz w:val="22"/>
          <w:szCs w:val="22"/>
        </w:rPr>
        <w:t>am</w:t>
      </w:r>
      <w:r w:rsidR="00CB3DA3">
        <w:rPr>
          <w:color w:val="auto"/>
          <w:sz w:val="22"/>
          <w:szCs w:val="22"/>
        </w:rPr>
        <w:t xml:space="preserve"> </w:t>
      </w:r>
      <w:r w:rsidRPr="00CB3DA3">
        <w:rPr>
          <w:color w:val="auto"/>
          <w:sz w:val="22"/>
          <w:szCs w:val="22"/>
        </w:rPr>
        <w:t>____________________</w:t>
      </w:r>
      <w:r w:rsidR="004E1DCE" w:rsidRPr="00CB3DA3">
        <w:rPr>
          <w:color w:val="auto"/>
          <w:sz w:val="22"/>
          <w:szCs w:val="22"/>
        </w:rPr>
        <w:t>_</w:t>
      </w:r>
      <w:r w:rsidRPr="00CB3DA3">
        <w:rPr>
          <w:color w:val="auto"/>
          <w:sz w:val="22"/>
          <w:szCs w:val="22"/>
        </w:rPr>
        <w:t>__</w:t>
      </w:r>
    </w:p>
    <w:p w14:paraId="66E38A58" w14:textId="77777777" w:rsidR="0007020E" w:rsidRPr="00CB3DA3" w:rsidRDefault="0007020E">
      <w:pPr>
        <w:pStyle w:val="Default"/>
        <w:jc w:val="both"/>
        <w:rPr>
          <w:color w:val="auto"/>
          <w:sz w:val="22"/>
          <w:szCs w:val="22"/>
        </w:rPr>
      </w:pPr>
    </w:p>
    <w:p w14:paraId="423F339A" w14:textId="77777777" w:rsidR="0007020E" w:rsidRPr="00CB3DA3" w:rsidRDefault="0007020E">
      <w:pPr>
        <w:pStyle w:val="Default"/>
        <w:jc w:val="both"/>
        <w:rPr>
          <w:color w:val="auto"/>
          <w:sz w:val="22"/>
          <w:szCs w:val="22"/>
        </w:rPr>
      </w:pPr>
      <w:r w:rsidRPr="00CB3DA3">
        <w:rPr>
          <w:color w:val="auto"/>
          <w:sz w:val="22"/>
          <w:szCs w:val="22"/>
        </w:rPr>
        <w:t>wohnhaft</w:t>
      </w:r>
      <w:r w:rsidR="00CB3DA3">
        <w:rPr>
          <w:color w:val="auto"/>
          <w:sz w:val="22"/>
          <w:szCs w:val="22"/>
        </w:rPr>
        <w:t xml:space="preserve"> i</w:t>
      </w:r>
      <w:r w:rsidRPr="00CB3DA3">
        <w:rPr>
          <w:color w:val="auto"/>
          <w:sz w:val="22"/>
          <w:szCs w:val="22"/>
        </w:rPr>
        <w:t>n ______________________________________________________</w:t>
      </w:r>
      <w:r w:rsidR="00FD5C18">
        <w:rPr>
          <w:color w:val="auto"/>
          <w:sz w:val="22"/>
          <w:szCs w:val="22"/>
        </w:rPr>
        <w:t>__</w:t>
      </w:r>
      <w:r w:rsidRPr="00CB3DA3">
        <w:rPr>
          <w:color w:val="auto"/>
          <w:sz w:val="22"/>
          <w:szCs w:val="22"/>
        </w:rPr>
        <w:t>____________</w:t>
      </w:r>
      <w:r w:rsidR="004E1DCE" w:rsidRPr="00CB3DA3">
        <w:rPr>
          <w:color w:val="auto"/>
          <w:sz w:val="22"/>
          <w:szCs w:val="22"/>
        </w:rPr>
        <w:t>_</w:t>
      </w:r>
    </w:p>
    <w:p w14:paraId="0DAB686D" w14:textId="77777777" w:rsidR="0007020E" w:rsidRPr="00CB3DA3" w:rsidRDefault="0007020E">
      <w:pPr>
        <w:pStyle w:val="Default"/>
        <w:jc w:val="both"/>
        <w:rPr>
          <w:color w:val="auto"/>
          <w:sz w:val="22"/>
          <w:szCs w:val="22"/>
        </w:rPr>
      </w:pPr>
    </w:p>
    <w:p w14:paraId="03D1CA09" w14:textId="77777777" w:rsidR="0007020E" w:rsidRPr="00CB3DA3" w:rsidRDefault="0007020E">
      <w:pPr>
        <w:pStyle w:val="Default"/>
        <w:jc w:val="both"/>
        <w:rPr>
          <w:color w:val="auto"/>
          <w:sz w:val="22"/>
          <w:szCs w:val="22"/>
        </w:rPr>
      </w:pPr>
      <w:r w:rsidRPr="00CB3DA3">
        <w:rPr>
          <w:color w:val="auto"/>
          <w:sz w:val="22"/>
          <w:szCs w:val="22"/>
        </w:rPr>
        <w:t xml:space="preserve">als </w:t>
      </w:r>
      <w:r w:rsidR="00092B58">
        <w:rPr>
          <w:color w:val="auto"/>
          <w:sz w:val="22"/>
          <w:szCs w:val="22"/>
        </w:rPr>
        <w:t>Mitarbeiter*</w:t>
      </w:r>
      <w:r w:rsidRPr="00CB3DA3">
        <w:rPr>
          <w:color w:val="auto"/>
          <w:sz w:val="22"/>
          <w:szCs w:val="22"/>
        </w:rPr>
        <w:t xml:space="preserve"> </w:t>
      </w:r>
    </w:p>
    <w:p w14:paraId="224063BC" w14:textId="77777777" w:rsidR="0007020E" w:rsidRPr="00CB3DA3" w:rsidRDefault="0007020E">
      <w:pPr>
        <w:pStyle w:val="Default"/>
        <w:jc w:val="both"/>
        <w:rPr>
          <w:color w:val="auto"/>
          <w:sz w:val="22"/>
          <w:szCs w:val="22"/>
        </w:rPr>
      </w:pPr>
    </w:p>
    <w:p w14:paraId="1B3EDA12" w14:textId="77777777" w:rsidR="0007020E" w:rsidRPr="00CB3DA3" w:rsidRDefault="0007020E">
      <w:pPr>
        <w:pStyle w:val="Default"/>
        <w:jc w:val="both"/>
        <w:rPr>
          <w:color w:val="auto"/>
          <w:sz w:val="22"/>
          <w:szCs w:val="22"/>
        </w:rPr>
      </w:pPr>
      <w:r w:rsidRPr="00CB3DA3">
        <w:rPr>
          <w:color w:val="auto"/>
          <w:sz w:val="22"/>
          <w:szCs w:val="22"/>
        </w:rPr>
        <w:t>wird folgende</w:t>
      </w:r>
      <w:r w:rsidR="00B8297A">
        <w:rPr>
          <w:color w:val="auto"/>
          <w:sz w:val="22"/>
          <w:szCs w:val="22"/>
        </w:rPr>
        <w:t xml:space="preserve"> Vereinbarung</w:t>
      </w:r>
      <w:r w:rsidRPr="00CB3DA3">
        <w:rPr>
          <w:color w:val="auto"/>
          <w:sz w:val="22"/>
          <w:szCs w:val="22"/>
        </w:rPr>
        <w:t xml:space="preserve"> geschlossen: </w:t>
      </w:r>
    </w:p>
    <w:p w14:paraId="5540B5E9" w14:textId="77777777" w:rsidR="0007020E" w:rsidRPr="00CB3DA3" w:rsidRDefault="0007020E">
      <w:pPr>
        <w:pStyle w:val="Default"/>
        <w:jc w:val="both"/>
        <w:rPr>
          <w:color w:val="auto"/>
          <w:sz w:val="22"/>
          <w:szCs w:val="22"/>
        </w:rPr>
      </w:pPr>
    </w:p>
    <w:p w14:paraId="2E8F8F86" w14:textId="77777777" w:rsidR="0007020E" w:rsidRPr="00CB3DA3" w:rsidRDefault="0007020E">
      <w:pPr>
        <w:pStyle w:val="Default"/>
        <w:jc w:val="center"/>
        <w:rPr>
          <w:color w:val="auto"/>
          <w:sz w:val="22"/>
          <w:szCs w:val="22"/>
        </w:rPr>
      </w:pPr>
      <w:r w:rsidRPr="00CB3DA3">
        <w:rPr>
          <w:b/>
          <w:bCs/>
          <w:color w:val="auto"/>
          <w:sz w:val="22"/>
          <w:szCs w:val="22"/>
        </w:rPr>
        <w:t xml:space="preserve">1. Beendigungszeitpunkt und Beendigungsgrund </w:t>
      </w:r>
    </w:p>
    <w:p w14:paraId="5481E663" w14:textId="77777777" w:rsidR="0007020E" w:rsidRPr="00CB3DA3" w:rsidRDefault="0007020E">
      <w:pPr>
        <w:pStyle w:val="Default"/>
        <w:jc w:val="both"/>
        <w:rPr>
          <w:color w:val="auto"/>
          <w:sz w:val="22"/>
          <w:szCs w:val="22"/>
        </w:rPr>
      </w:pPr>
    </w:p>
    <w:p w14:paraId="16705496" w14:textId="77777777" w:rsidR="0007020E" w:rsidRPr="00CB3DA3" w:rsidRDefault="0007020E" w:rsidP="00CB3DA3">
      <w:pPr>
        <w:pStyle w:val="Default"/>
        <w:jc w:val="both"/>
        <w:rPr>
          <w:color w:val="auto"/>
          <w:sz w:val="22"/>
          <w:szCs w:val="22"/>
        </w:rPr>
      </w:pPr>
      <w:r w:rsidRPr="00CB3DA3">
        <w:rPr>
          <w:color w:val="auto"/>
          <w:sz w:val="22"/>
          <w:szCs w:val="22"/>
        </w:rPr>
        <w:t xml:space="preserve">Arbeitgeber und </w:t>
      </w:r>
      <w:r w:rsidR="00092B58">
        <w:rPr>
          <w:color w:val="auto"/>
          <w:sz w:val="22"/>
          <w:szCs w:val="22"/>
        </w:rPr>
        <w:t>Mitarbeiter</w:t>
      </w:r>
      <w:r w:rsidRPr="00CB3DA3">
        <w:rPr>
          <w:color w:val="auto"/>
          <w:sz w:val="22"/>
          <w:szCs w:val="22"/>
        </w:rPr>
        <w:t xml:space="preserve"> sind sich darüber einig, dass das Arbeitsverhältnis </w:t>
      </w:r>
      <w:r w:rsidR="00EE7DA5">
        <w:rPr>
          <w:color w:val="auto"/>
          <w:sz w:val="22"/>
          <w:szCs w:val="22"/>
        </w:rPr>
        <w:t xml:space="preserve">der Parteien aufgrund der arbeitgeberseitigen Kündigung vom </w:t>
      </w:r>
      <w:r w:rsidR="00E019B1">
        <w:rPr>
          <w:color w:val="auto"/>
          <w:sz w:val="22"/>
          <w:szCs w:val="22"/>
        </w:rPr>
        <w:fldChar w:fldCharType="begin">
          <w:ffData>
            <w:name w:val="Text55"/>
            <w:enabled/>
            <w:calcOnExit w:val="0"/>
            <w:textInput/>
          </w:ffData>
        </w:fldChar>
      </w:r>
      <w:bookmarkStart w:id="1" w:name="Text55"/>
      <w:r w:rsidR="00E019B1">
        <w:rPr>
          <w:color w:val="auto"/>
          <w:sz w:val="22"/>
          <w:szCs w:val="22"/>
        </w:rPr>
        <w:instrText xml:space="preserve"> FORMTEXT </w:instrText>
      </w:r>
      <w:r w:rsidR="00E019B1">
        <w:rPr>
          <w:color w:val="auto"/>
          <w:sz w:val="22"/>
          <w:szCs w:val="22"/>
        </w:rPr>
      </w:r>
      <w:r w:rsidR="00E019B1">
        <w:rPr>
          <w:color w:val="auto"/>
          <w:sz w:val="22"/>
          <w:szCs w:val="22"/>
        </w:rPr>
        <w:fldChar w:fldCharType="separate"/>
      </w:r>
      <w:r w:rsidR="00366D07">
        <w:rPr>
          <w:noProof/>
          <w:color w:val="auto"/>
          <w:sz w:val="22"/>
          <w:szCs w:val="22"/>
        </w:rPr>
        <w:t> </w:t>
      </w:r>
      <w:r w:rsidR="00366D07">
        <w:rPr>
          <w:noProof/>
          <w:color w:val="auto"/>
          <w:sz w:val="22"/>
          <w:szCs w:val="22"/>
        </w:rPr>
        <w:t> </w:t>
      </w:r>
      <w:r w:rsidR="00366D07">
        <w:rPr>
          <w:noProof/>
          <w:color w:val="auto"/>
          <w:sz w:val="22"/>
          <w:szCs w:val="22"/>
        </w:rPr>
        <w:t> </w:t>
      </w:r>
      <w:r w:rsidR="00366D07">
        <w:rPr>
          <w:noProof/>
          <w:color w:val="auto"/>
          <w:sz w:val="22"/>
          <w:szCs w:val="22"/>
        </w:rPr>
        <w:t> </w:t>
      </w:r>
      <w:r w:rsidR="00366D07">
        <w:rPr>
          <w:noProof/>
          <w:color w:val="auto"/>
          <w:sz w:val="22"/>
          <w:szCs w:val="22"/>
        </w:rPr>
        <w:t> </w:t>
      </w:r>
      <w:r w:rsidR="00E019B1">
        <w:rPr>
          <w:color w:val="auto"/>
          <w:sz w:val="22"/>
          <w:szCs w:val="22"/>
        </w:rPr>
        <w:fldChar w:fldCharType="end"/>
      </w:r>
      <w:bookmarkEnd w:id="1"/>
      <w:r w:rsidR="00EE7DA5">
        <w:rPr>
          <w:color w:val="auto"/>
          <w:sz w:val="22"/>
          <w:szCs w:val="22"/>
        </w:rPr>
        <w:t xml:space="preserve"> zum </w:t>
      </w:r>
      <w:r w:rsidR="002B2A17">
        <w:rPr>
          <w:color w:val="auto"/>
          <w:sz w:val="22"/>
          <w:szCs w:val="22"/>
        </w:rPr>
        <w:fldChar w:fldCharType="begin">
          <w:ffData>
            <w:name w:val="Text48"/>
            <w:enabled/>
            <w:calcOnExit w:val="0"/>
            <w:textInput/>
          </w:ffData>
        </w:fldChar>
      </w:r>
      <w:bookmarkStart w:id="2" w:name="Text48"/>
      <w:r w:rsidR="002B2A17">
        <w:rPr>
          <w:color w:val="auto"/>
          <w:sz w:val="22"/>
          <w:szCs w:val="22"/>
        </w:rPr>
        <w:instrText xml:space="preserve"> FORMTEXT </w:instrText>
      </w:r>
      <w:r w:rsidR="002B2A17">
        <w:rPr>
          <w:color w:val="auto"/>
          <w:sz w:val="22"/>
          <w:szCs w:val="22"/>
        </w:rPr>
      </w:r>
      <w:r w:rsidR="002B2A17">
        <w:rPr>
          <w:color w:val="auto"/>
          <w:sz w:val="22"/>
          <w:szCs w:val="22"/>
        </w:rPr>
        <w:fldChar w:fldCharType="separate"/>
      </w:r>
      <w:r w:rsidR="00366D07">
        <w:rPr>
          <w:noProof/>
          <w:color w:val="auto"/>
          <w:sz w:val="22"/>
          <w:szCs w:val="22"/>
        </w:rPr>
        <w:t> </w:t>
      </w:r>
      <w:r w:rsidR="00366D07">
        <w:rPr>
          <w:noProof/>
          <w:color w:val="auto"/>
          <w:sz w:val="22"/>
          <w:szCs w:val="22"/>
        </w:rPr>
        <w:t> </w:t>
      </w:r>
      <w:r w:rsidR="00366D07">
        <w:rPr>
          <w:noProof/>
          <w:color w:val="auto"/>
          <w:sz w:val="22"/>
          <w:szCs w:val="22"/>
        </w:rPr>
        <w:t> </w:t>
      </w:r>
      <w:r w:rsidR="00366D07">
        <w:rPr>
          <w:noProof/>
          <w:color w:val="auto"/>
          <w:sz w:val="22"/>
          <w:szCs w:val="22"/>
        </w:rPr>
        <w:t> </w:t>
      </w:r>
      <w:r w:rsidR="00366D07">
        <w:rPr>
          <w:noProof/>
          <w:color w:val="auto"/>
          <w:sz w:val="22"/>
          <w:szCs w:val="22"/>
        </w:rPr>
        <w:t> </w:t>
      </w:r>
      <w:r w:rsidR="002B2A17">
        <w:rPr>
          <w:color w:val="auto"/>
          <w:sz w:val="22"/>
          <w:szCs w:val="22"/>
        </w:rPr>
        <w:fldChar w:fldCharType="end"/>
      </w:r>
      <w:bookmarkEnd w:id="2"/>
      <w:r w:rsidRPr="00376AC4">
        <w:rPr>
          <w:color w:val="auto"/>
          <w:sz w:val="22"/>
          <w:szCs w:val="22"/>
          <w:highlight w:val="yellow"/>
          <w:vertAlign w:val="superscript"/>
        </w:rPr>
        <w:t>1</w:t>
      </w:r>
    </w:p>
    <w:p w14:paraId="6E69B231" w14:textId="77777777" w:rsidR="00CB3DA3" w:rsidRDefault="00CB3DA3">
      <w:pPr>
        <w:pStyle w:val="Default"/>
        <w:jc w:val="center"/>
        <w:rPr>
          <w:b/>
          <w:bCs/>
          <w:color w:val="auto"/>
          <w:sz w:val="22"/>
          <w:szCs w:val="22"/>
        </w:rPr>
      </w:pPr>
    </w:p>
    <w:p w14:paraId="67E5E860" w14:textId="77777777" w:rsidR="0007020E" w:rsidRPr="00CB3DA3" w:rsidRDefault="0007020E">
      <w:pPr>
        <w:pStyle w:val="Default"/>
        <w:jc w:val="center"/>
        <w:rPr>
          <w:color w:val="auto"/>
          <w:sz w:val="22"/>
          <w:szCs w:val="22"/>
        </w:rPr>
      </w:pPr>
      <w:r w:rsidRPr="00CB3DA3">
        <w:rPr>
          <w:b/>
          <w:bCs/>
          <w:color w:val="auto"/>
          <w:sz w:val="22"/>
          <w:szCs w:val="22"/>
        </w:rPr>
        <w:t>entweder</w:t>
      </w:r>
      <w:r w:rsidRPr="00CB3DA3">
        <w:rPr>
          <w:color w:val="auto"/>
          <w:sz w:val="22"/>
          <w:szCs w:val="22"/>
        </w:rPr>
        <w:t xml:space="preserve"> </w:t>
      </w:r>
    </w:p>
    <w:p w14:paraId="7A109E56" w14:textId="77777777" w:rsidR="0007020E" w:rsidRPr="00376AC4" w:rsidRDefault="0007020E">
      <w:pPr>
        <w:pStyle w:val="Default"/>
        <w:jc w:val="center"/>
        <w:rPr>
          <w:color w:val="auto"/>
          <w:sz w:val="22"/>
          <w:szCs w:val="22"/>
          <w:vertAlign w:val="superscript"/>
        </w:rPr>
      </w:pPr>
      <w:r w:rsidRPr="00CB3DA3">
        <w:rPr>
          <w:color w:val="auto"/>
          <w:sz w:val="22"/>
          <w:szCs w:val="22"/>
        </w:rPr>
        <w:t xml:space="preserve">aus betriebsbedingten Gründen </w:t>
      </w:r>
      <w:r w:rsidRPr="00376AC4">
        <w:rPr>
          <w:color w:val="auto"/>
          <w:sz w:val="22"/>
          <w:szCs w:val="22"/>
          <w:highlight w:val="yellow"/>
          <w:vertAlign w:val="superscript"/>
        </w:rPr>
        <w:t>2</w:t>
      </w:r>
    </w:p>
    <w:p w14:paraId="6A9745EC" w14:textId="77777777" w:rsidR="0007020E" w:rsidRPr="00CB3DA3" w:rsidRDefault="0007020E">
      <w:pPr>
        <w:pStyle w:val="Default"/>
        <w:jc w:val="both"/>
        <w:rPr>
          <w:color w:val="auto"/>
          <w:sz w:val="22"/>
          <w:szCs w:val="22"/>
        </w:rPr>
      </w:pPr>
    </w:p>
    <w:p w14:paraId="4862522A" w14:textId="77777777" w:rsidR="0007020E" w:rsidRPr="00CB3DA3" w:rsidRDefault="0007020E">
      <w:pPr>
        <w:pStyle w:val="Default"/>
        <w:jc w:val="center"/>
        <w:rPr>
          <w:color w:val="auto"/>
          <w:sz w:val="22"/>
          <w:szCs w:val="22"/>
        </w:rPr>
      </w:pPr>
      <w:r w:rsidRPr="00CB3DA3">
        <w:rPr>
          <w:b/>
          <w:bCs/>
          <w:color w:val="auto"/>
          <w:sz w:val="22"/>
          <w:szCs w:val="22"/>
        </w:rPr>
        <w:t>oder</w:t>
      </w:r>
      <w:r w:rsidRPr="00CB3DA3">
        <w:rPr>
          <w:color w:val="auto"/>
          <w:sz w:val="22"/>
          <w:szCs w:val="22"/>
        </w:rPr>
        <w:t xml:space="preserve"> </w:t>
      </w:r>
    </w:p>
    <w:p w14:paraId="7EF6F084" w14:textId="77777777" w:rsidR="0007020E" w:rsidRPr="00CB3DA3" w:rsidRDefault="0007020E">
      <w:pPr>
        <w:pStyle w:val="Default"/>
        <w:jc w:val="center"/>
        <w:rPr>
          <w:color w:val="auto"/>
          <w:sz w:val="22"/>
          <w:szCs w:val="22"/>
        </w:rPr>
      </w:pPr>
      <w:r w:rsidRPr="00CB3DA3">
        <w:rPr>
          <w:color w:val="auto"/>
          <w:sz w:val="22"/>
          <w:szCs w:val="22"/>
        </w:rPr>
        <w:t>aus gesundheitsbedingten Gründen, die den</w:t>
      </w:r>
      <w:r w:rsidR="00CF102F">
        <w:rPr>
          <w:color w:val="auto"/>
          <w:sz w:val="22"/>
          <w:szCs w:val="22"/>
        </w:rPr>
        <w:t xml:space="preserve"> Mitarbeiter </w:t>
      </w:r>
      <w:r w:rsidRPr="00CB3DA3">
        <w:rPr>
          <w:color w:val="auto"/>
          <w:sz w:val="22"/>
          <w:szCs w:val="22"/>
        </w:rPr>
        <w:t xml:space="preserve">dauerhaft </w:t>
      </w:r>
    </w:p>
    <w:p w14:paraId="6276014B" w14:textId="77777777" w:rsidR="0007020E" w:rsidRPr="00CB3DA3" w:rsidRDefault="0007020E">
      <w:pPr>
        <w:pStyle w:val="Default"/>
        <w:jc w:val="center"/>
        <w:rPr>
          <w:color w:val="auto"/>
          <w:sz w:val="22"/>
          <w:szCs w:val="22"/>
        </w:rPr>
      </w:pPr>
      <w:r w:rsidRPr="00CB3DA3">
        <w:rPr>
          <w:color w:val="auto"/>
          <w:sz w:val="22"/>
          <w:szCs w:val="22"/>
        </w:rPr>
        <w:t>an der Erbringung der vertraglich geschuldeten Arbeitsleistung hinder</w:t>
      </w:r>
      <w:r w:rsidR="00CF102F">
        <w:rPr>
          <w:color w:val="auto"/>
          <w:sz w:val="22"/>
          <w:szCs w:val="22"/>
        </w:rPr>
        <w:t>t</w:t>
      </w:r>
      <w:r w:rsidRPr="00CB3DA3">
        <w:rPr>
          <w:color w:val="auto"/>
          <w:sz w:val="22"/>
          <w:szCs w:val="22"/>
        </w:rPr>
        <w:t xml:space="preserve">, </w:t>
      </w:r>
      <w:r w:rsidR="009B0E1E" w:rsidRPr="00CB3DA3">
        <w:rPr>
          <w:color w:val="auto"/>
          <w:sz w:val="22"/>
          <w:szCs w:val="22"/>
        </w:rPr>
        <w:t xml:space="preserve">auf Veranlassung des Arbeitgebers </w:t>
      </w:r>
      <w:r w:rsidR="009B0E1E" w:rsidRPr="00376AC4">
        <w:rPr>
          <w:color w:val="auto"/>
          <w:sz w:val="22"/>
          <w:szCs w:val="22"/>
          <w:highlight w:val="yellow"/>
          <w:vertAlign w:val="superscript"/>
        </w:rPr>
        <w:t>2</w:t>
      </w:r>
    </w:p>
    <w:p w14:paraId="641C9880" w14:textId="77777777" w:rsidR="0007020E" w:rsidRPr="00CB3DA3" w:rsidRDefault="0007020E">
      <w:pPr>
        <w:pStyle w:val="Default"/>
        <w:jc w:val="center"/>
        <w:rPr>
          <w:color w:val="auto"/>
          <w:sz w:val="22"/>
          <w:szCs w:val="22"/>
        </w:rPr>
      </w:pPr>
      <w:r w:rsidRPr="00CB3DA3">
        <w:rPr>
          <w:color w:val="auto"/>
          <w:sz w:val="22"/>
          <w:szCs w:val="22"/>
        </w:rPr>
        <w:t xml:space="preserve"> </w:t>
      </w:r>
    </w:p>
    <w:p w14:paraId="381342D0" w14:textId="77777777" w:rsidR="0007020E" w:rsidRPr="00CB3DA3" w:rsidRDefault="0007020E">
      <w:pPr>
        <w:pStyle w:val="Default"/>
        <w:jc w:val="center"/>
        <w:rPr>
          <w:color w:val="auto"/>
          <w:sz w:val="22"/>
          <w:szCs w:val="22"/>
        </w:rPr>
      </w:pPr>
      <w:r w:rsidRPr="00CB3DA3">
        <w:rPr>
          <w:b/>
          <w:bCs/>
          <w:color w:val="auto"/>
          <w:sz w:val="22"/>
          <w:szCs w:val="22"/>
        </w:rPr>
        <w:t>oder</w:t>
      </w:r>
      <w:r w:rsidRPr="00CB3DA3">
        <w:rPr>
          <w:color w:val="auto"/>
          <w:sz w:val="22"/>
          <w:szCs w:val="22"/>
        </w:rPr>
        <w:t xml:space="preserve"> </w:t>
      </w:r>
    </w:p>
    <w:p w14:paraId="55F6F702" w14:textId="77777777" w:rsidR="0007020E" w:rsidRPr="00376AC4" w:rsidRDefault="0007020E">
      <w:pPr>
        <w:pStyle w:val="Default"/>
        <w:jc w:val="center"/>
        <w:rPr>
          <w:color w:val="auto"/>
          <w:sz w:val="22"/>
          <w:szCs w:val="22"/>
          <w:vertAlign w:val="superscript"/>
        </w:rPr>
      </w:pPr>
      <w:r w:rsidRPr="00CB3DA3">
        <w:rPr>
          <w:b/>
          <w:bCs/>
          <w:color w:val="auto"/>
          <w:sz w:val="22"/>
          <w:szCs w:val="22"/>
        </w:rPr>
        <w:t>ohne jeden Zusatz</w:t>
      </w:r>
      <w:r w:rsidR="00713145" w:rsidRPr="00CB3DA3">
        <w:rPr>
          <w:b/>
          <w:bCs/>
          <w:color w:val="auto"/>
          <w:sz w:val="22"/>
          <w:szCs w:val="22"/>
        </w:rPr>
        <w:t xml:space="preserve"> </w:t>
      </w:r>
      <w:r w:rsidR="00EE7DA5" w:rsidRPr="00EE7DA5">
        <w:rPr>
          <w:b/>
          <w:bCs/>
          <w:color w:val="auto"/>
          <w:sz w:val="22"/>
          <w:szCs w:val="22"/>
          <w:highlight w:val="yellow"/>
          <w:vertAlign w:val="superscript"/>
        </w:rPr>
        <w:t>2</w:t>
      </w:r>
    </w:p>
    <w:p w14:paraId="7E6EF292" w14:textId="77777777" w:rsidR="0007020E" w:rsidRPr="00CB3DA3" w:rsidRDefault="0007020E">
      <w:pPr>
        <w:pStyle w:val="Default"/>
        <w:jc w:val="both"/>
        <w:rPr>
          <w:color w:val="auto"/>
          <w:sz w:val="22"/>
          <w:szCs w:val="22"/>
        </w:rPr>
      </w:pPr>
      <w:r w:rsidRPr="00CB3DA3">
        <w:rPr>
          <w:color w:val="auto"/>
          <w:sz w:val="22"/>
          <w:szCs w:val="22"/>
        </w:rPr>
        <w:t xml:space="preserve">endet. </w:t>
      </w:r>
    </w:p>
    <w:p w14:paraId="015CCBFF" w14:textId="77777777" w:rsidR="00CA0692" w:rsidRPr="00CB3DA3" w:rsidRDefault="00CA0692">
      <w:pPr>
        <w:pStyle w:val="Default"/>
        <w:jc w:val="both"/>
        <w:rPr>
          <w:color w:val="auto"/>
          <w:sz w:val="22"/>
          <w:szCs w:val="22"/>
        </w:rPr>
      </w:pPr>
    </w:p>
    <w:p w14:paraId="600A99FA" w14:textId="77777777" w:rsidR="0007020E" w:rsidRPr="00CB3DA3" w:rsidRDefault="00CA0692">
      <w:pPr>
        <w:pStyle w:val="Default"/>
        <w:jc w:val="both"/>
        <w:rPr>
          <w:color w:val="auto"/>
          <w:sz w:val="22"/>
          <w:szCs w:val="22"/>
        </w:rPr>
      </w:pPr>
      <w:r w:rsidRPr="00CB3DA3">
        <w:rPr>
          <w:sz w:val="22"/>
          <w:szCs w:val="22"/>
        </w:rPr>
        <w:t xml:space="preserve">Der </w:t>
      </w:r>
      <w:r w:rsidR="00513679">
        <w:rPr>
          <w:sz w:val="22"/>
          <w:szCs w:val="22"/>
        </w:rPr>
        <w:t>Mitarbeiter</w:t>
      </w:r>
      <w:r w:rsidRPr="00CB3DA3">
        <w:rPr>
          <w:sz w:val="22"/>
          <w:szCs w:val="22"/>
        </w:rPr>
        <w:t xml:space="preserve"> wurde darauf hingewiesen, dass er zur Aufrechterhaltung ungekürzter Ansprüche auf Arbeitslosengeld nach 38 SGB III verpflichtet ist, sich spätestens drei Monate vor der Beendigung des Arbeitsverhältnisses persönlich bei der zuständigen Agentur für Arbeit arbeitssuchend zu melden. Liegen zwischen der Kenntnis des Beendigungszeitpunktes und der Beendigung des Arbeitsverhältnisses weniger als drei Monate, hat die Meldung innerhalb von drei Tagen nach Kenntnis des Beendigungszeitpunkts zu erfolgen. </w:t>
      </w:r>
      <w:r w:rsidR="0007020E" w:rsidRPr="00CB3DA3">
        <w:rPr>
          <w:color w:val="auto"/>
          <w:sz w:val="22"/>
          <w:szCs w:val="22"/>
        </w:rPr>
        <w:t>Weiterhin ist der</w:t>
      </w:r>
      <w:r w:rsidR="00513679">
        <w:rPr>
          <w:color w:val="auto"/>
          <w:sz w:val="22"/>
          <w:szCs w:val="22"/>
        </w:rPr>
        <w:t xml:space="preserve"> Mitarbeiter</w:t>
      </w:r>
      <w:r w:rsidR="0007020E" w:rsidRPr="00CB3DA3">
        <w:rPr>
          <w:color w:val="auto"/>
          <w:sz w:val="22"/>
          <w:szCs w:val="22"/>
        </w:rPr>
        <w:t xml:space="preserve"> verpflichtet, aktiv nach einer Beschäftigung zu suchen. </w:t>
      </w:r>
    </w:p>
    <w:p w14:paraId="11C1E956" w14:textId="77777777" w:rsidR="004E1DCE" w:rsidRDefault="004E1DCE">
      <w:pPr>
        <w:pStyle w:val="Default"/>
        <w:jc w:val="both"/>
        <w:rPr>
          <w:color w:val="auto"/>
          <w:sz w:val="20"/>
          <w:szCs w:val="20"/>
        </w:rPr>
      </w:pPr>
      <w:r>
        <w:rPr>
          <w:color w:val="auto"/>
          <w:sz w:val="20"/>
          <w:szCs w:val="20"/>
        </w:rPr>
        <w:t>______________________________</w:t>
      </w:r>
    </w:p>
    <w:p w14:paraId="57213B31" w14:textId="77777777" w:rsidR="00FD5C18" w:rsidRDefault="00FD5C18">
      <w:pPr>
        <w:pStyle w:val="Default"/>
        <w:jc w:val="both"/>
        <w:rPr>
          <w:color w:val="auto"/>
          <w:sz w:val="20"/>
          <w:szCs w:val="20"/>
        </w:rPr>
      </w:pPr>
    </w:p>
    <w:p w14:paraId="30E8B46C" w14:textId="77777777" w:rsidR="00092B58" w:rsidRDefault="00092B58">
      <w:pPr>
        <w:pStyle w:val="Default"/>
        <w:jc w:val="both"/>
        <w:rPr>
          <w:color w:val="auto"/>
          <w:sz w:val="20"/>
          <w:szCs w:val="20"/>
        </w:rPr>
      </w:pPr>
    </w:p>
    <w:p w14:paraId="6A5E631B" w14:textId="77777777" w:rsidR="00513679" w:rsidRPr="00B04BD1" w:rsidRDefault="00092B58" w:rsidP="00A55570">
      <w:pPr>
        <w:jc w:val="both"/>
        <w:rPr>
          <w:rFonts w:ascii="Arial" w:eastAsia="Calibri" w:hAnsi="Arial" w:cs="Arial"/>
          <w:sz w:val="16"/>
          <w:szCs w:val="16"/>
        </w:rPr>
      </w:pPr>
      <w:r w:rsidRPr="00B04BD1">
        <w:rPr>
          <w:sz w:val="16"/>
          <w:szCs w:val="16"/>
        </w:rPr>
        <w:t>*</w:t>
      </w:r>
      <w:r w:rsidR="00513679" w:rsidRPr="00B04BD1">
        <w:rPr>
          <w:rFonts w:ascii="Arial" w:eastAsia="Calibri" w:hAnsi="Arial" w:cs="Arial"/>
          <w:sz w:val="16"/>
          <w:szCs w:val="16"/>
        </w:rPr>
        <w:t>Mit der Bezeichnung Mitarbeiter sind Personen jeglichen Geschlechts gemeint. Die Verwendung der männlichen Form dient der Vereinfachung und Übersichtlichkeit. Sie ist kein Zeichen unterschiedlicher Behandlung der Geschlechter.</w:t>
      </w:r>
    </w:p>
    <w:p w14:paraId="420CF4C6" w14:textId="77777777" w:rsidR="004E1DCE" w:rsidRPr="00713145" w:rsidRDefault="004E1DCE" w:rsidP="004E1DCE">
      <w:pPr>
        <w:pStyle w:val="Default"/>
        <w:jc w:val="both"/>
        <w:rPr>
          <w:color w:val="auto"/>
          <w:sz w:val="16"/>
          <w:szCs w:val="16"/>
        </w:rPr>
      </w:pPr>
      <w:r w:rsidRPr="0011520B">
        <w:rPr>
          <w:color w:val="auto"/>
          <w:position w:val="8"/>
          <w:sz w:val="16"/>
          <w:szCs w:val="16"/>
          <w:highlight w:val="yellow"/>
          <w:vertAlign w:val="superscript"/>
        </w:rPr>
        <w:t>1</w:t>
      </w:r>
      <w:r w:rsidRPr="00713145">
        <w:rPr>
          <w:color w:val="auto"/>
          <w:sz w:val="16"/>
          <w:szCs w:val="16"/>
        </w:rPr>
        <w:t xml:space="preserve"> </w:t>
      </w:r>
      <w:r w:rsidR="00EE7DA5">
        <w:rPr>
          <w:color w:val="auto"/>
          <w:sz w:val="16"/>
          <w:szCs w:val="16"/>
        </w:rPr>
        <w:t>In einem Abwicklungsvertrag ist anders als bei einem Aufhebungsvertrag der Rechtsgrund der Beendigung nicht die Vereinbarung, sondern die bereits zuvor ausgesprochene Kündigung, die durch die Abwicklungsvereinbarung in ihrer Wirksamkeit bestätigt werden soll.</w:t>
      </w:r>
    </w:p>
    <w:p w14:paraId="06173456" w14:textId="77777777" w:rsidR="004E1DCE" w:rsidRPr="00713145" w:rsidRDefault="0011520B" w:rsidP="004E1DCE">
      <w:pPr>
        <w:pStyle w:val="Default"/>
        <w:jc w:val="both"/>
        <w:rPr>
          <w:color w:val="auto"/>
          <w:sz w:val="16"/>
          <w:szCs w:val="16"/>
        </w:rPr>
      </w:pPr>
      <w:r w:rsidRPr="0011520B">
        <w:rPr>
          <w:color w:val="auto"/>
          <w:position w:val="8"/>
          <w:sz w:val="16"/>
          <w:szCs w:val="16"/>
          <w:highlight w:val="yellow"/>
          <w:vertAlign w:val="superscript"/>
        </w:rPr>
        <w:t>2</w:t>
      </w:r>
      <w:r w:rsidR="004E1DCE" w:rsidRPr="00713145">
        <w:rPr>
          <w:color w:val="auto"/>
          <w:sz w:val="16"/>
          <w:szCs w:val="16"/>
        </w:rPr>
        <w:t xml:space="preserve"> Ein Beendigungsgrund braucht nicht angegeben zu werden. </w:t>
      </w:r>
    </w:p>
    <w:p w14:paraId="433F8A01" w14:textId="77777777" w:rsidR="004E1DCE" w:rsidRDefault="004E1DCE">
      <w:pPr>
        <w:pStyle w:val="Default"/>
        <w:jc w:val="both"/>
        <w:rPr>
          <w:color w:val="auto"/>
          <w:sz w:val="20"/>
          <w:szCs w:val="20"/>
        </w:rPr>
      </w:pPr>
    </w:p>
    <w:p w14:paraId="779E1C21" w14:textId="77777777" w:rsidR="00CB3DA3" w:rsidRDefault="00F97042">
      <w:pPr>
        <w:pStyle w:val="Default"/>
        <w:jc w:val="both"/>
        <w:rPr>
          <w:color w:val="auto"/>
          <w:sz w:val="20"/>
          <w:szCs w:val="20"/>
        </w:rPr>
      </w:pPr>
      <w:r>
        <w:rPr>
          <w:color w:val="auto"/>
          <w:sz w:val="20"/>
          <w:szCs w:val="20"/>
        </w:rPr>
        <w:br w:type="page"/>
      </w:r>
    </w:p>
    <w:p w14:paraId="07AA210B" w14:textId="77777777" w:rsidR="00CF102F" w:rsidRPr="00CF102F" w:rsidRDefault="00CF102F" w:rsidP="00CF102F">
      <w:pPr>
        <w:pStyle w:val="Default"/>
        <w:tabs>
          <w:tab w:val="left" w:pos="142"/>
        </w:tabs>
        <w:jc w:val="center"/>
        <w:rPr>
          <w:b/>
          <w:color w:val="auto"/>
          <w:sz w:val="22"/>
          <w:szCs w:val="22"/>
        </w:rPr>
      </w:pPr>
      <w:r w:rsidRPr="00CF102F">
        <w:rPr>
          <w:b/>
          <w:color w:val="auto"/>
          <w:sz w:val="22"/>
          <w:szCs w:val="22"/>
        </w:rPr>
        <w:lastRenderedPageBreak/>
        <w:t>2. Abwicklung / Urlaub / Freistellung:</w:t>
      </w:r>
    </w:p>
    <w:p w14:paraId="24C24AA3" w14:textId="77777777" w:rsidR="00CF102F" w:rsidRPr="00CF102F" w:rsidRDefault="00CF102F" w:rsidP="00CF102F">
      <w:pPr>
        <w:pStyle w:val="Default"/>
        <w:tabs>
          <w:tab w:val="left" w:pos="142"/>
        </w:tabs>
        <w:jc w:val="both"/>
        <w:rPr>
          <w:color w:val="auto"/>
          <w:sz w:val="20"/>
          <w:szCs w:val="20"/>
        </w:rPr>
      </w:pPr>
      <w:r w:rsidRPr="00CF102F">
        <w:rPr>
          <w:color w:val="auto"/>
          <w:sz w:val="20"/>
          <w:szCs w:val="20"/>
        </w:rPr>
        <w:t xml:space="preserve"> </w:t>
      </w:r>
    </w:p>
    <w:p w14:paraId="4CB60610" w14:textId="77777777" w:rsidR="00CF102F" w:rsidRPr="00F73B38" w:rsidRDefault="00CF102F" w:rsidP="00CF102F">
      <w:pPr>
        <w:pStyle w:val="Default"/>
        <w:tabs>
          <w:tab w:val="left" w:pos="142"/>
        </w:tabs>
        <w:jc w:val="both"/>
        <w:rPr>
          <w:color w:val="auto"/>
          <w:sz w:val="22"/>
          <w:szCs w:val="22"/>
        </w:rPr>
      </w:pPr>
      <w:r w:rsidRPr="00F73B38">
        <w:rPr>
          <w:color w:val="auto"/>
          <w:sz w:val="22"/>
          <w:szCs w:val="22"/>
        </w:rPr>
        <w:t>Bis zur Beendigung des Arbeitsverhältnisses wird der Vertrag beiderseits erfüllt. Da der Urlaub wegen Beendigung des Arbeitsverhältnisses nicht mehr vollständig genommen werden kann, wird der Resturlaub von</w:t>
      </w:r>
      <w:r w:rsidR="00E019B1" w:rsidRPr="00F73B38">
        <w:rPr>
          <w:color w:val="auto"/>
          <w:sz w:val="22"/>
          <w:szCs w:val="22"/>
        </w:rPr>
        <w:t xml:space="preserve"> </w:t>
      </w:r>
      <w:r w:rsidR="00E019B1" w:rsidRPr="00F73B38">
        <w:rPr>
          <w:color w:val="auto"/>
          <w:sz w:val="22"/>
          <w:szCs w:val="22"/>
        </w:rPr>
        <w:fldChar w:fldCharType="begin">
          <w:ffData>
            <w:name w:val="Text49"/>
            <w:enabled/>
            <w:calcOnExit w:val="0"/>
            <w:textInput/>
          </w:ffData>
        </w:fldChar>
      </w:r>
      <w:bookmarkStart w:id="3" w:name="Text49"/>
      <w:r w:rsidR="00E019B1" w:rsidRPr="00F73B38">
        <w:rPr>
          <w:color w:val="auto"/>
          <w:sz w:val="22"/>
          <w:szCs w:val="22"/>
        </w:rPr>
        <w:instrText xml:space="preserve"> FORMTEXT </w:instrText>
      </w:r>
      <w:r w:rsidR="00E019B1" w:rsidRPr="00F73B38">
        <w:rPr>
          <w:color w:val="auto"/>
          <w:sz w:val="22"/>
          <w:szCs w:val="22"/>
        </w:rPr>
      </w:r>
      <w:r w:rsidR="00E019B1" w:rsidRPr="00F73B38">
        <w:rPr>
          <w:color w:val="auto"/>
          <w:sz w:val="22"/>
          <w:szCs w:val="22"/>
        </w:rPr>
        <w:fldChar w:fldCharType="separate"/>
      </w:r>
      <w:r w:rsidR="00366D07">
        <w:rPr>
          <w:noProof/>
          <w:color w:val="auto"/>
          <w:sz w:val="22"/>
          <w:szCs w:val="22"/>
        </w:rPr>
        <w:t> </w:t>
      </w:r>
      <w:r w:rsidR="00366D07">
        <w:rPr>
          <w:noProof/>
          <w:color w:val="auto"/>
          <w:sz w:val="22"/>
          <w:szCs w:val="22"/>
        </w:rPr>
        <w:t> </w:t>
      </w:r>
      <w:r w:rsidR="00366D07">
        <w:rPr>
          <w:noProof/>
          <w:color w:val="auto"/>
          <w:sz w:val="22"/>
          <w:szCs w:val="22"/>
        </w:rPr>
        <w:t> </w:t>
      </w:r>
      <w:r w:rsidR="00366D07">
        <w:rPr>
          <w:noProof/>
          <w:color w:val="auto"/>
          <w:sz w:val="22"/>
          <w:szCs w:val="22"/>
        </w:rPr>
        <w:t> </w:t>
      </w:r>
      <w:r w:rsidR="00366D07">
        <w:rPr>
          <w:noProof/>
          <w:color w:val="auto"/>
          <w:sz w:val="22"/>
          <w:szCs w:val="22"/>
        </w:rPr>
        <w:t> </w:t>
      </w:r>
      <w:r w:rsidR="00E019B1" w:rsidRPr="00F73B38">
        <w:rPr>
          <w:color w:val="auto"/>
          <w:sz w:val="22"/>
          <w:szCs w:val="22"/>
        </w:rPr>
        <w:fldChar w:fldCharType="end"/>
      </w:r>
      <w:bookmarkEnd w:id="3"/>
      <w:r w:rsidRPr="00F73B38">
        <w:rPr>
          <w:color w:val="auto"/>
          <w:sz w:val="22"/>
          <w:szCs w:val="22"/>
        </w:rPr>
        <w:t xml:space="preserve"> Werktagen finanziell abgegolten. </w:t>
      </w:r>
    </w:p>
    <w:p w14:paraId="7E136C26" w14:textId="77777777" w:rsidR="00CF102F" w:rsidRPr="00F73B38" w:rsidRDefault="00CF102F" w:rsidP="00CF102F">
      <w:pPr>
        <w:pStyle w:val="Default"/>
        <w:tabs>
          <w:tab w:val="left" w:pos="142"/>
        </w:tabs>
        <w:jc w:val="both"/>
        <w:rPr>
          <w:color w:val="auto"/>
          <w:sz w:val="22"/>
          <w:szCs w:val="22"/>
        </w:rPr>
      </w:pPr>
    </w:p>
    <w:p w14:paraId="4A28F3ED" w14:textId="77777777" w:rsidR="00CF102F" w:rsidRPr="00F73B38" w:rsidRDefault="00CF102F" w:rsidP="00CF102F">
      <w:pPr>
        <w:pStyle w:val="Default"/>
        <w:tabs>
          <w:tab w:val="left" w:pos="142"/>
        </w:tabs>
        <w:jc w:val="both"/>
        <w:rPr>
          <w:b/>
          <w:color w:val="auto"/>
          <w:sz w:val="22"/>
          <w:szCs w:val="22"/>
        </w:rPr>
      </w:pPr>
      <w:r w:rsidRPr="00F73B38">
        <w:rPr>
          <w:b/>
          <w:color w:val="auto"/>
          <w:sz w:val="22"/>
          <w:szCs w:val="22"/>
        </w:rPr>
        <w:t>oder</w:t>
      </w:r>
    </w:p>
    <w:p w14:paraId="2022AA55" w14:textId="77777777" w:rsidR="00CF102F" w:rsidRPr="00F73B38" w:rsidRDefault="00CF102F" w:rsidP="00CF102F">
      <w:pPr>
        <w:pStyle w:val="Default"/>
        <w:tabs>
          <w:tab w:val="left" w:pos="142"/>
        </w:tabs>
        <w:jc w:val="both"/>
        <w:rPr>
          <w:b/>
          <w:color w:val="auto"/>
          <w:sz w:val="22"/>
          <w:szCs w:val="22"/>
        </w:rPr>
      </w:pPr>
    </w:p>
    <w:p w14:paraId="6CED538C" w14:textId="77777777" w:rsidR="00CF102F" w:rsidRPr="00F73B38" w:rsidRDefault="00CF102F" w:rsidP="00CF102F">
      <w:pPr>
        <w:pStyle w:val="Default"/>
        <w:tabs>
          <w:tab w:val="left" w:pos="142"/>
        </w:tabs>
        <w:jc w:val="both"/>
        <w:rPr>
          <w:b/>
          <w:color w:val="auto"/>
          <w:sz w:val="22"/>
          <w:szCs w:val="22"/>
        </w:rPr>
      </w:pPr>
      <w:r w:rsidRPr="00F73B38">
        <w:rPr>
          <w:b/>
          <w:color w:val="auto"/>
          <w:sz w:val="22"/>
          <w:szCs w:val="22"/>
        </w:rPr>
        <w:t>Freistellungserklärung (unwiderrufliche Freistellung):</w:t>
      </w:r>
    </w:p>
    <w:p w14:paraId="67AB0570" w14:textId="77777777" w:rsidR="00CF102F" w:rsidRPr="00F73B38" w:rsidRDefault="00CF102F" w:rsidP="00CF102F">
      <w:pPr>
        <w:pStyle w:val="Default"/>
        <w:tabs>
          <w:tab w:val="left" w:pos="142"/>
        </w:tabs>
        <w:jc w:val="both"/>
        <w:rPr>
          <w:color w:val="auto"/>
          <w:sz w:val="22"/>
          <w:szCs w:val="22"/>
        </w:rPr>
      </w:pPr>
    </w:p>
    <w:p w14:paraId="26FC82F7" w14:textId="77777777" w:rsidR="00083CB2" w:rsidRDefault="00F73B38" w:rsidP="00F73B38">
      <w:pPr>
        <w:pStyle w:val="StandardWeb"/>
        <w:jc w:val="both"/>
        <w:rPr>
          <w:rFonts w:ascii="Arial" w:hAnsi="Arial" w:cs="Arial"/>
          <w:sz w:val="22"/>
          <w:szCs w:val="22"/>
        </w:rPr>
      </w:pPr>
      <w:r w:rsidRPr="00F73B38">
        <w:rPr>
          <w:rFonts w:ascii="Arial" w:hAnsi="Arial" w:cs="Arial"/>
          <w:sz w:val="22"/>
          <w:szCs w:val="22"/>
        </w:rPr>
        <w:t xml:space="preserve">Der Mitarbeiter wird ab dem </w:t>
      </w:r>
      <w:commentRangeStart w:id="4"/>
      <w:r w:rsidRPr="00F73B38">
        <w:rPr>
          <w:sz w:val="22"/>
          <w:szCs w:val="22"/>
        </w:rPr>
        <w:fldChar w:fldCharType="begin">
          <w:ffData>
            <w:name w:val="Text2"/>
            <w:enabled/>
            <w:calcOnExit w:val="0"/>
            <w:textInput/>
          </w:ffData>
        </w:fldChar>
      </w:r>
      <w:r w:rsidRPr="00F73B38">
        <w:rPr>
          <w:sz w:val="22"/>
          <w:szCs w:val="22"/>
        </w:rPr>
        <w:instrText xml:space="preserve"> FORMTEXT </w:instrText>
      </w:r>
      <w:r w:rsidRPr="00F73B38">
        <w:rPr>
          <w:sz w:val="22"/>
          <w:szCs w:val="22"/>
        </w:rPr>
      </w:r>
      <w:r w:rsidRPr="00F73B38">
        <w:rPr>
          <w:sz w:val="22"/>
          <w:szCs w:val="22"/>
        </w:rPr>
        <w:fldChar w:fldCharType="separate"/>
      </w:r>
      <w:r w:rsidR="00366D07">
        <w:rPr>
          <w:noProof/>
          <w:sz w:val="22"/>
          <w:szCs w:val="22"/>
        </w:rPr>
        <w:t> </w:t>
      </w:r>
      <w:r w:rsidR="00366D07">
        <w:rPr>
          <w:noProof/>
          <w:sz w:val="22"/>
          <w:szCs w:val="22"/>
        </w:rPr>
        <w:t> </w:t>
      </w:r>
      <w:r w:rsidR="00366D07">
        <w:rPr>
          <w:noProof/>
          <w:sz w:val="22"/>
          <w:szCs w:val="22"/>
        </w:rPr>
        <w:t> </w:t>
      </w:r>
      <w:r w:rsidR="00366D07">
        <w:rPr>
          <w:noProof/>
          <w:sz w:val="22"/>
          <w:szCs w:val="22"/>
        </w:rPr>
        <w:t> </w:t>
      </w:r>
      <w:r w:rsidR="00366D07">
        <w:rPr>
          <w:noProof/>
          <w:sz w:val="22"/>
          <w:szCs w:val="22"/>
        </w:rPr>
        <w:t> </w:t>
      </w:r>
      <w:r w:rsidRPr="00F73B38">
        <w:rPr>
          <w:sz w:val="22"/>
          <w:szCs w:val="22"/>
        </w:rPr>
        <w:fldChar w:fldCharType="end"/>
      </w:r>
      <w:commentRangeEnd w:id="4"/>
      <w:r w:rsidRPr="00F73B38">
        <w:rPr>
          <w:rStyle w:val="Kommentarzeichen"/>
          <w:rFonts w:ascii="Calibri" w:hAnsi="Calibri"/>
          <w:sz w:val="22"/>
          <w:szCs w:val="22"/>
        </w:rPr>
        <w:commentReference w:id="4"/>
      </w:r>
      <w:r w:rsidRPr="00F73B38">
        <w:rPr>
          <w:rFonts w:ascii="Arial" w:hAnsi="Arial" w:cs="Arial"/>
          <w:sz w:val="22"/>
          <w:szCs w:val="22"/>
        </w:rPr>
        <w:t xml:space="preserve"> unter Fortzahlung der vertragsgemäßen Bezüge von der Pflicht zur Arbeitsleistung freigestellt. </w:t>
      </w:r>
    </w:p>
    <w:p w14:paraId="4038F913" w14:textId="77777777" w:rsidR="00083CB2" w:rsidRDefault="00083CB2" w:rsidP="00F73B38">
      <w:pPr>
        <w:pStyle w:val="StandardWeb"/>
        <w:jc w:val="both"/>
        <w:rPr>
          <w:rFonts w:ascii="Arial" w:hAnsi="Arial" w:cs="Arial"/>
          <w:sz w:val="22"/>
          <w:szCs w:val="22"/>
        </w:rPr>
      </w:pPr>
      <w:r w:rsidRPr="00F73B38">
        <w:rPr>
          <w:rFonts w:ascii="Arial" w:hAnsi="Arial" w:cs="Arial"/>
          <w:sz w:val="22"/>
          <w:szCs w:val="22"/>
        </w:rPr>
        <w:t xml:space="preserve">Zwischen den Parteien besteht insoweit Einigkeit, dass Freizeitausgleichsansprüche in Höhe von </w:t>
      </w:r>
      <w:r w:rsidRPr="00F73B38">
        <w:rPr>
          <w:sz w:val="22"/>
          <w:szCs w:val="22"/>
        </w:rPr>
        <w:fldChar w:fldCharType="begin">
          <w:ffData>
            <w:name w:val="Text2"/>
            <w:enabled/>
            <w:calcOnExit w:val="0"/>
            <w:textInput/>
          </w:ffData>
        </w:fldChar>
      </w:r>
      <w:r w:rsidRPr="00F73B38">
        <w:rPr>
          <w:sz w:val="22"/>
          <w:szCs w:val="22"/>
        </w:rPr>
        <w:instrText xml:space="preserve"> FORMTEXT </w:instrText>
      </w:r>
      <w:r w:rsidRPr="00F73B38">
        <w:rPr>
          <w:sz w:val="22"/>
          <w:szCs w:val="22"/>
        </w:rPr>
      </w:r>
      <w:r w:rsidRPr="00F73B3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F73B38">
        <w:rPr>
          <w:sz w:val="22"/>
          <w:szCs w:val="22"/>
        </w:rPr>
        <w:fldChar w:fldCharType="end"/>
      </w:r>
      <w:r w:rsidRPr="00F73B38">
        <w:rPr>
          <w:sz w:val="22"/>
          <w:szCs w:val="22"/>
        </w:rPr>
        <w:t xml:space="preserve"> </w:t>
      </w:r>
      <w:r w:rsidRPr="00F73B38">
        <w:rPr>
          <w:rFonts w:ascii="Arial" w:hAnsi="Arial" w:cs="Arial"/>
          <w:sz w:val="22"/>
          <w:szCs w:val="22"/>
        </w:rPr>
        <w:t xml:space="preserve">Arbeitsstunden und Urlaubsansprüche in Höhe von </w:t>
      </w:r>
      <w:r w:rsidRPr="00F73B38">
        <w:rPr>
          <w:sz w:val="22"/>
          <w:szCs w:val="22"/>
        </w:rPr>
        <w:fldChar w:fldCharType="begin">
          <w:ffData>
            <w:name w:val="Text2"/>
            <w:enabled/>
            <w:calcOnExit w:val="0"/>
            <w:textInput/>
          </w:ffData>
        </w:fldChar>
      </w:r>
      <w:r w:rsidRPr="00F73B38">
        <w:rPr>
          <w:sz w:val="22"/>
          <w:szCs w:val="22"/>
        </w:rPr>
        <w:instrText xml:space="preserve"> FORMTEXT </w:instrText>
      </w:r>
      <w:r w:rsidRPr="00F73B38">
        <w:rPr>
          <w:sz w:val="22"/>
          <w:szCs w:val="22"/>
        </w:rPr>
      </w:r>
      <w:r w:rsidRPr="00F73B3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F73B38">
        <w:rPr>
          <w:sz w:val="22"/>
          <w:szCs w:val="22"/>
        </w:rPr>
        <w:fldChar w:fldCharType="end"/>
      </w:r>
      <w:r w:rsidRPr="00F73B38">
        <w:rPr>
          <w:sz w:val="22"/>
          <w:szCs w:val="22"/>
        </w:rPr>
        <w:t xml:space="preserve"> </w:t>
      </w:r>
      <w:r w:rsidRPr="00F73B38">
        <w:rPr>
          <w:rFonts w:ascii="Arial" w:hAnsi="Arial" w:cs="Arial"/>
          <w:sz w:val="22"/>
          <w:szCs w:val="22"/>
        </w:rPr>
        <w:t>Urlaubstagen bestehen.</w:t>
      </w:r>
    </w:p>
    <w:p w14:paraId="64B82258" w14:textId="77777777" w:rsidR="00F73B38" w:rsidRPr="00F73B38" w:rsidRDefault="00F73B38" w:rsidP="00F73B38">
      <w:pPr>
        <w:pStyle w:val="StandardWeb"/>
        <w:jc w:val="both"/>
        <w:rPr>
          <w:rFonts w:ascii="Arial" w:hAnsi="Arial" w:cs="Arial"/>
          <w:sz w:val="22"/>
          <w:szCs w:val="22"/>
        </w:rPr>
      </w:pPr>
      <w:r w:rsidRPr="00F73B38">
        <w:rPr>
          <w:rFonts w:ascii="Arial" w:hAnsi="Arial" w:cs="Arial"/>
          <w:sz w:val="22"/>
          <w:szCs w:val="22"/>
        </w:rPr>
        <w:t>Die Freistellung erfolgt zunächst unwiderruflich auf</w:t>
      </w:r>
      <w:r w:rsidR="00083CB2">
        <w:rPr>
          <w:rFonts w:ascii="Arial" w:hAnsi="Arial" w:cs="Arial"/>
          <w:sz w:val="22"/>
          <w:szCs w:val="22"/>
        </w:rPr>
        <w:t xml:space="preserve"> die</w:t>
      </w:r>
      <w:r w:rsidRPr="00F73B38">
        <w:rPr>
          <w:rFonts w:ascii="Arial" w:hAnsi="Arial" w:cs="Arial"/>
          <w:sz w:val="22"/>
          <w:szCs w:val="22"/>
        </w:rPr>
        <w:t xml:space="preserve"> noch offene</w:t>
      </w:r>
      <w:r w:rsidR="00083CB2">
        <w:rPr>
          <w:rFonts w:ascii="Arial" w:hAnsi="Arial" w:cs="Arial"/>
          <w:sz w:val="22"/>
          <w:szCs w:val="22"/>
        </w:rPr>
        <w:t>n</w:t>
      </w:r>
      <w:r w:rsidRPr="00F73B38">
        <w:rPr>
          <w:rFonts w:ascii="Arial" w:hAnsi="Arial" w:cs="Arial"/>
          <w:sz w:val="22"/>
          <w:szCs w:val="22"/>
        </w:rPr>
        <w:t xml:space="preserve"> Ansprüche auf </w:t>
      </w:r>
      <w:commentRangeStart w:id="5"/>
      <w:r w:rsidRPr="00F73B38">
        <w:rPr>
          <w:rFonts w:ascii="Arial" w:hAnsi="Arial" w:cs="Arial"/>
          <w:sz w:val="22"/>
          <w:szCs w:val="22"/>
        </w:rPr>
        <w:t>Freizeitgewährung</w:t>
      </w:r>
      <w:commentRangeEnd w:id="5"/>
      <w:r w:rsidRPr="00F73B38">
        <w:rPr>
          <w:rStyle w:val="Kommentarzeichen"/>
          <w:rFonts w:ascii="Calibri" w:hAnsi="Calibri"/>
          <w:sz w:val="22"/>
          <w:szCs w:val="22"/>
        </w:rPr>
        <w:commentReference w:id="5"/>
      </w:r>
      <w:r w:rsidRPr="00F73B38">
        <w:rPr>
          <w:rFonts w:ascii="Arial" w:hAnsi="Arial" w:cs="Arial"/>
          <w:sz w:val="22"/>
          <w:szCs w:val="22"/>
        </w:rPr>
        <w:t xml:space="preserve"> (z.B. wegen Überstunden, Abbau von Gleitzeitguthaben, Ausgleich eines Arbeitszeitkontos etc.) und im Anschluss daran unter Anrechnung auf noch vorhandene Urlaubsansprüche. Für den Fall, dass Urlaubsansprüche während des Freistellungszeitraums erst entstehen, werden diese hiermit mit Beginn des neuen Urlaubsjahres zugewiesen.</w:t>
      </w:r>
    </w:p>
    <w:p w14:paraId="070A7F03" w14:textId="77777777" w:rsidR="00F73B38" w:rsidRPr="00F73B38" w:rsidRDefault="00F73B38" w:rsidP="00F73B38">
      <w:pPr>
        <w:pStyle w:val="StandardWeb"/>
        <w:jc w:val="both"/>
        <w:rPr>
          <w:rFonts w:ascii="Arial" w:hAnsi="Arial" w:cs="Arial"/>
          <w:sz w:val="22"/>
          <w:szCs w:val="22"/>
        </w:rPr>
      </w:pPr>
      <w:r w:rsidRPr="00F73B38">
        <w:rPr>
          <w:rFonts w:ascii="Arial" w:hAnsi="Arial" w:cs="Arial"/>
          <w:sz w:val="22"/>
          <w:szCs w:val="22"/>
        </w:rPr>
        <w:t>Auch nach dem o.g. Zeitraum bleibt der Mitarbeiter unwiderruflich freigestellt, es sei denn, er war im Zeitraum der Urlaubszuweisung arbeitsunfähig. In diesem Fall erfolgt die Gewährung etwaiger noch offener Urlaubsansprüche unmittelbar im Anschluss an das Ende der Arbeitsunfähigkeit.</w:t>
      </w:r>
    </w:p>
    <w:p w14:paraId="38B73EED" w14:textId="77777777" w:rsidR="00F73B38" w:rsidRPr="00F73B38" w:rsidRDefault="00F73B38" w:rsidP="00F73B38">
      <w:pPr>
        <w:pStyle w:val="StandardWeb"/>
        <w:jc w:val="both"/>
        <w:rPr>
          <w:rFonts w:ascii="Arial" w:hAnsi="Arial" w:cs="Arial"/>
          <w:color w:val="000000"/>
          <w:sz w:val="22"/>
          <w:szCs w:val="22"/>
        </w:rPr>
      </w:pPr>
      <w:r w:rsidRPr="00F73B38">
        <w:rPr>
          <w:rFonts w:ascii="Arial" w:hAnsi="Arial" w:cs="Arial"/>
          <w:color w:val="000000"/>
          <w:sz w:val="22"/>
          <w:szCs w:val="22"/>
        </w:rPr>
        <w:t>Soweit die Freistellungsphase anzurechnende Urlaubszeiträume übersteigt, verbleibt es im Hinblick auf die zu zahlenden Bezüge bei der gesetzlichen Regelung der Anrechnung anderweitigen Verdienstes gem. § 615 Satz 2 BGB. Letzteres bedeutet, dass sich der Mitarbeiter auf die Fortzahlung der vertragsgemäßen Bezüge den Wert desjenigen anrechnen lassen muss, den er infolge des Unterbleibens der Arbeitsleistung erspart oder durch anderweitige Verwendung Ihrer Arbeitsleistung erworben oder zu erwerben böswillig unterlassen hat.</w:t>
      </w:r>
    </w:p>
    <w:p w14:paraId="68F5E3B6" w14:textId="77777777" w:rsidR="00F73B38" w:rsidRPr="00F73B38" w:rsidRDefault="00F73B38" w:rsidP="00F73B38">
      <w:pPr>
        <w:pStyle w:val="StandardWeb"/>
        <w:jc w:val="both"/>
        <w:rPr>
          <w:rFonts w:ascii="Arial" w:hAnsi="Arial" w:cs="Arial"/>
          <w:sz w:val="22"/>
          <w:szCs w:val="22"/>
        </w:rPr>
      </w:pPr>
      <w:r w:rsidRPr="00F73B38">
        <w:rPr>
          <w:rFonts w:ascii="Arial" w:hAnsi="Arial" w:cs="Arial"/>
          <w:sz w:val="22"/>
          <w:szCs w:val="22"/>
        </w:rPr>
        <w:t>Der Vertrag im Übrigen wird durch die Freistellung nicht berührt. Insoweit bestehen insbesondere die Verschwiegenheitspflicht, das vertragliche Wettbewerbsverbot (§ 60 HGB) und die Pflicht zur Anzeige und zum Nachweis von Arbeitsunfähigkeitszeiten fort.</w:t>
      </w:r>
    </w:p>
    <w:p w14:paraId="3C2DA03F" w14:textId="77777777" w:rsidR="00F73B38" w:rsidRDefault="00F73B38" w:rsidP="00CF102F">
      <w:pPr>
        <w:pStyle w:val="Default"/>
        <w:tabs>
          <w:tab w:val="left" w:pos="142"/>
        </w:tabs>
        <w:jc w:val="both"/>
        <w:rPr>
          <w:b/>
          <w:color w:val="auto"/>
          <w:sz w:val="20"/>
          <w:szCs w:val="20"/>
        </w:rPr>
      </w:pPr>
    </w:p>
    <w:p w14:paraId="3D6976A4" w14:textId="77777777" w:rsidR="00F73B38" w:rsidRPr="00C95FEC" w:rsidRDefault="00F73B38" w:rsidP="00F73B38">
      <w:pPr>
        <w:pStyle w:val="StandardWeb"/>
        <w:jc w:val="center"/>
        <w:rPr>
          <w:rFonts w:ascii="Arial" w:hAnsi="Arial" w:cs="Arial"/>
          <w:b/>
          <w:bCs/>
          <w:sz w:val="22"/>
          <w:szCs w:val="22"/>
        </w:rPr>
      </w:pPr>
      <w:r w:rsidRPr="00C95FEC">
        <w:rPr>
          <w:rFonts w:ascii="Arial" w:hAnsi="Arial" w:cs="Arial"/>
          <w:b/>
          <w:bCs/>
          <w:sz w:val="22"/>
          <w:szCs w:val="22"/>
        </w:rPr>
        <w:t>oder</w:t>
      </w:r>
    </w:p>
    <w:p w14:paraId="11F93EAF" w14:textId="77777777" w:rsidR="00F73B38" w:rsidRPr="00C95FEC" w:rsidRDefault="00F73B38" w:rsidP="00F73B38">
      <w:pPr>
        <w:pStyle w:val="StandardWeb"/>
        <w:jc w:val="both"/>
        <w:rPr>
          <w:rFonts w:ascii="Arial" w:hAnsi="Arial" w:cs="Arial"/>
          <w:b/>
          <w:bCs/>
          <w:sz w:val="22"/>
          <w:szCs w:val="22"/>
        </w:rPr>
      </w:pPr>
      <w:r w:rsidRPr="00C95FEC">
        <w:rPr>
          <w:rFonts w:ascii="Arial" w:hAnsi="Arial" w:cs="Arial"/>
          <w:b/>
          <w:bCs/>
          <w:sz w:val="22"/>
          <w:szCs w:val="22"/>
        </w:rPr>
        <w:t>Freistellungserklärung (widerrufliche Freistellung bei unwiderruflicher Urlaubsgewährung):</w:t>
      </w:r>
    </w:p>
    <w:p w14:paraId="21E66F88" w14:textId="77777777" w:rsidR="00F73B38" w:rsidRPr="00C95FEC" w:rsidRDefault="00F73B38" w:rsidP="00F73B38">
      <w:pPr>
        <w:pStyle w:val="StandardWeb"/>
        <w:jc w:val="both"/>
        <w:rPr>
          <w:rFonts w:ascii="Arial" w:hAnsi="Arial" w:cs="Arial"/>
          <w:sz w:val="22"/>
          <w:szCs w:val="22"/>
        </w:rPr>
      </w:pPr>
    </w:p>
    <w:p w14:paraId="2051717A" w14:textId="77777777" w:rsidR="00083CB2" w:rsidRDefault="00F73B38" w:rsidP="00F73B38">
      <w:pPr>
        <w:pStyle w:val="StandardWeb"/>
        <w:jc w:val="both"/>
        <w:rPr>
          <w:rFonts w:ascii="Arial" w:hAnsi="Arial" w:cs="Arial"/>
          <w:sz w:val="22"/>
          <w:szCs w:val="22"/>
        </w:rPr>
      </w:pPr>
      <w:r w:rsidRPr="00C95FEC">
        <w:rPr>
          <w:rFonts w:ascii="Arial" w:hAnsi="Arial" w:cs="Arial"/>
          <w:sz w:val="22"/>
          <w:szCs w:val="22"/>
        </w:rPr>
        <w:t xml:space="preserve">Der Mitarbeiter wird ab dem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sidR="00366D07">
        <w:rPr>
          <w:noProof/>
          <w:sz w:val="22"/>
          <w:szCs w:val="22"/>
        </w:rPr>
        <w:t> </w:t>
      </w:r>
      <w:r w:rsidR="00366D07">
        <w:rPr>
          <w:noProof/>
          <w:sz w:val="22"/>
          <w:szCs w:val="22"/>
        </w:rPr>
        <w:t> </w:t>
      </w:r>
      <w:r w:rsidR="00366D07">
        <w:rPr>
          <w:noProof/>
          <w:sz w:val="22"/>
          <w:szCs w:val="22"/>
        </w:rPr>
        <w:t> </w:t>
      </w:r>
      <w:r w:rsidR="00366D07">
        <w:rPr>
          <w:noProof/>
          <w:sz w:val="22"/>
          <w:szCs w:val="22"/>
        </w:rPr>
        <w:t> </w:t>
      </w:r>
      <w:r w:rsidR="00366D07">
        <w:rPr>
          <w:noProof/>
          <w:sz w:val="22"/>
          <w:szCs w:val="22"/>
        </w:rPr>
        <w:t> </w:t>
      </w:r>
      <w:r>
        <w:rPr>
          <w:sz w:val="22"/>
          <w:szCs w:val="22"/>
        </w:rPr>
        <w:fldChar w:fldCharType="end"/>
      </w:r>
      <w:r w:rsidRPr="00C95FEC">
        <w:rPr>
          <w:rFonts w:ascii="Arial" w:hAnsi="Arial" w:cs="Arial"/>
          <w:sz w:val="22"/>
          <w:szCs w:val="22"/>
        </w:rPr>
        <w:t xml:space="preserve"> unter Fortzahlung der vertragsgemäßen Bezüge von der Pflicht zur Arbeitsleistung freigestellt. </w:t>
      </w:r>
    </w:p>
    <w:p w14:paraId="6F7B0A38" w14:textId="77777777" w:rsidR="00083CB2" w:rsidRDefault="00083CB2" w:rsidP="00083CB2">
      <w:pPr>
        <w:pStyle w:val="StandardWeb"/>
        <w:jc w:val="both"/>
        <w:rPr>
          <w:rFonts w:ascii="Arial" w:hAnsi="Arial" w:cs="Arial"/>
          <w:sz w:val="22"/>
          <w:szCs w:val="22"/>
        </w:rPr>
      </w:pPr>
      <w:r>
        <w:rPr>
          <w:rFonts w:ascii="Arial" w:hAnsi="Arial" w:cs="Arial"/>
          <w:sz w:val="22"/>
          <w:szCs w:val="22"/>
        </w:rPr>
        <w:t xml:space="preserve">Zwischen den Parteien besteht insoweit Einigkeit, dass Freizeitausgleichsansprüche in Höhe von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rFonts w:ascii="Arial" w:hAnsi="Arial" w:cs="Arial"/>
          <w:sz w:val="22"/>
          <w:szCs w:val="22"/>
        </w:rPr>
        <w:t xml:space="preserve">Arbeitsstunden und Urlaubsansprüche in Höhe von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rFonts w:ascii="Arial" w:hAnsi="Arial" w:cs="Arial"/>
          <w:sz w:val="22"/>
          <w:szCs w:val="22"/>
        </w:rPr>
        <w:t>Urlaubstagen bestehen.</w:t>
      </w:r>
    </w:p>
    <w:p w14:paraId="5E43E953" w14:textId="77777777" w:rsidR="00F73B38" w:rsidRPr="00C95FEC" w:rsidRDefault="00F73B38" w:rsidP="00F73B38">
      <w:pPr>
        <w:pStyle w:val="StandardWeb"/>
        <w:jc w:val="both"/>
        <w:rPr>
          <w:rFonts w:ascii="Arial" w:hAnsi="Arial" w:cs="Arial"/>
          <w:sz w:val="22"/>
          <w:szCs w:val="22"/>
        </w:rPr>
      </w:pPr>
      <w:r w:rsidRPr="00C95FEC">
        <w:rPr>
          <w:rFonts w:ascii="Arial" w:hAnsi="Arial" w:cs="Arial"/>
          <w:sz w:val="22"/>
          <w:szCs w:val="22"/>
        </w:rPr>
        <w:t xml:space="preserve">Die Freistellung erfolgt zunächst widerruflich auf noch offene Ansprüche auf </w:t>
      </w:r>
      <w:commentRangeStart w:id="6"/>
      <w:r w:rsidRPr="00C95FEC">
        <w:rPr>
          <w:rFonts w:ascii="Arial" w:hAnsi="Arial" w:cs="Arial"/>
          <w:sz w:val="22"/>
          <w:szCs w:val="22"/>
        </w:rPr>
        <w:t>Freizeitgewährung</w:t>
      </w:r>
      <w:commentRangeEnd w:id="6"/>
      <w:r>
        <w:rPr>
          <w:rStyle w:val="Kommentarzeichen"/>
          <w:rFonts w:ascii="Calibri" w:hAnsi="Calibri"/>
        </w:rPr>
        <w:commentReference w:id="6"/>
      </w:r>
      <w:r w:rsidRPr="00C95FEC">
        <w:rPr>
          <w:rFonts w:ascii="Arial" w:hAnsi="Arial" w:cs="Arial"/>
          <w:sz w:val="22"/>
          <w:szCs w:val="22"/>
        </w:rPr>
        <w:t xml:space="preserve"> (z.B. wegen Überstunden, Abbau von Gleitzeitguthaben, Ausgleich eines Arbeitszeitkontos etc.). Die Freistellung kann insbesondere widerrufen werden, falls im Zusammenhang mit der Abwicklung des Vertragsverhältnisses z.B. wegen Übergabearbeiten noch Fragen bestehen oder eine - auch nur vorübergehende - Tätigkeit aus betrieblichen Gründen notwendig wird. </w:t>
      </w:r>
    </w:p>
    <w:p w14:paraId="6E5AED0A" w14:textId="77777777" w:rsidR="00F73B38" w:rsidRPr="00C95FEC" w:rsidRDefault="00083CB2" w:rsidP="00F73B38">
      <w:pPr>
        <w:pStyle w:val="StandardWeb"/>
        <w:jc w:val="both"/>
        <w:rPr>
          <w:rFonts w:ascii="Arial" w:hAnsi="Arial" w:cs="Arial"/>
          <w:sz w:val="22"/>
          <w:szCs w:val="22"/>
        </w:rPr>
      </w:pPr>
      <w:r>
        <w:rPr>
          <w:rFonts w:ascii="Arial" w:hAnsi="Arial" w:cs="Arial"/>
          <w:sz w:val="22"/>
          <w:szCs w:val="22"/>
        </w:rPr>
        <w:lastRenderedPageBreak/>
        <w:t>Im Anschluss an die Zuweisung der</w:t>
      </w:r>
      <w:r w:rsidR="00F73B38" w:rsidRPr="00C95FEC">
        <w:rPr>
          <w:rFonts w:ascii="Arial" w:hAnsi="Arial" w:cs="Arial"/>
          <w:sz w:val="22"/>
          <w:szCs w:val="22"/>
        </w:rPr>
        <w:t xml:space="preserve"> Freizeitausgleichsansprüche erfolgt die Freistellung unwiderruflich unter Anrechnung auf noch vorhandene Urlaubsansprüche. Für den Fall, dass Urlaubsansprüche während des Freistellungszeitraums erst entstehen, werden diese hiermit mit Beginn des neuen Urlaubsjahres zugewiesen.</w:t>
      </w:r>
    </w:p>
    <w:p w14:paraId="31449B4F" w14:textId="77777777" w:rsidR="00F73B38" w:rsidRPr="00C95FEC" w:rsidRDefault="00F73B38" w:rsidP="00F73B38">
      <w:pPr>
        <w:pStyle w:val="StandardWeb"/>
        <w:jc w:val="both"/>
        <w:rPr>
          <w:rFonts w:ascii="Arial" w:hAnsi="Arial" w:cs="Arial"/>
          <w:sz w:val="22"/>
          <w:szCs w:val="22"/>
        </w:rPr>
      </w:pPr>
      <w:r w:rsidRPr="00C95FEC">
        <w:rPr>
          <w:rFonts w:ascii="Arial" w:hAnsi="Arial" w:cs="Arial"/>
          <w:sz w:val="22"/>
          <w:szCs w:val="22"/>
        </w:rPr>
        <w:t>Sollte es während des Urlaubs zu Arbeitsunfähigkeitszeiten kommen, gilt ein etwaiger noch offener Anspruch auf Urlaub als unmittelbar im Anschluss an das Ende der Arbeitsunfähigkeit zugewiesen.</w:t>
      </w:r>
    </w:p>
    <w:p w14:paraId="3006F726" w14:textId="77777777" w:rsidR="00F73B38" w:rsidRDefault="00F73B38" w:rsidP="00F73B38">
      <w:pPr>
        <w:pStyle w:val="StandardWeb"/>
        <w:jc w:val="both"/>
        <w:rPr>
          <w:rFonts w:ascii="Arial" w:hAnsi="Arial" w:cs="Arial"/>
          <w:color w:val="000000"/>
          <w:sz w:val="22"/>
          <w:szCs w:val="22"/>
        </w:rPr>
      </w:pPr>
      <w:r>
        <w:rPr>
          <w:rFonts w:ascii="Arial" w:hAnsi="Arial" w:cs="Arial"/>
          <w:color w:val="000000"/>
          <w:sz w:val="22"/>
          <w:szCs w:val="22"/>
        </w:rPr>
        <w:t>Soweit die Freistellungsphase anzurechnende Urlaubszeiträume übersteigt, verbleibt es im Hinblick auf die zu zahlenden Bezüge bei der gesetzlichen Regelung der Anrechnung anderweitigen Verdienstes gem. § 615 Satz 2 BGB. Letzteres bedeutet, dass sich der Mitarbeiter auf die Fortzahlung der vertragsgemäßen Bezüge den Wert desjenigen anrechnen lassen muss, den er infolge des Unterbleibens der Arbeitsleistung erspart oder durch anderweitige Verwendung Ihrer Arbeitsleistung erworben oder zu erwerben böswillig unterlassen hat.</w:t>
      </w:r>
    </w:p>
    <w:p w14:paraId="1644314B" w14:textId="77777777" w:rsidR="00F73B38" w:rsidRPr="00C95FEC" w:rsidRDefault="00F73B38" w:rsidP="00F73B38">
      <w:pPr>
        <w:pStyle w:val="StandardWeb"/>
        <w:jc w:val="both"/>
        <w:rPr>
          <w:rFonts w:ascii="Arial" w:hAnsi="Arial" w:cs="Arial"/>
          <w:sz w:val="22"/>
          <w:szCs w:val="22"/>
        </w:rPr>
      </w:pPr>
      <w:r w:rsidRPr="00C95FEC">
        <w:rPr>
          <w:rFonts w:ascii="Arial" w:hAnsi="Arial" w:cs="Arial"/>
          <w:sz w:val="22"/>
          <w:szCs w:val="22"/>
        </w:rPr>
        <w:t xml:space="preserve">Der Vertrag im Übrigen wird </w:t>
      </w:r>
      <w:r>
        <w:rPr>
          <w:rFonts w:ascii="Arial" w:hAnsi="Arial" w:cs="Arial"/>
          <w:sz w:val="22"/>
          <w:szCs w:val="22"/>
        </w:rPr>
        <w:t>durch die Freistellung</w:t>
      </w:r>
      <w:r w:rsidRPr="00C95FEC">
        <w:rPr>
          <w:rFonts w:ascii="Arial" w:hAnsi="Arial" w:cs="Arial"/>
          <w:sz w:val="22"/>
          <w:szCs w:val="22"/>
        </w:rPr>
        <w:t xml:space="preserve"> nicht berührt. Insoweit bestehen insbesondere die Verschwiegenheitspflicht, das vertragliche Wettbewerbsverbot </w:t>
      </w:r>
      <w:r>
        <w:rPr>
          <w:rFonts w:ascii="Arial" w:hAnsi="Arial" w:cs="Arial"/>
          <w:sz w:val="22"/>
          <w:szCs w:val="22"/>
        </w:rPr>
        <w:t xml:space="preserve">(§ 60 HGB) </w:t>
      </w:r>
      <w:r w:rsidRPr="00C95FEC">
        <w:rPr>
          <w:rFonts w:ascii="Arial" w:hAnsi="Arial" w:cs="Arial"/>
          <w:sz w:val="22"/>
          <w:szCs w:val="22"/>
        </w:rPr>
        <w:t>und die Pflicht zur Anzeige und zum Nachweis von Arbeitsunfähigkeitszeiten fort.</w:t>
      </w:r>
    </w:p>
    <w:p w14:paraId="5123BE78" w14:textId="77777777" w:rsidR="00F73B38" w:rsidRDefault="00F73B38" w:rsidP="00CF102F">
      <w:pPr>
        <w:pStyle w:val="Default"/>
        <w:tabs>
          <w:tab w:val="left" w:pos="142"/>
        </w:tabs>
        <w:jc w:val="both"/>
        <w:rPr>
          <w:b/>
          <w:color w:val="auto"/>
          <w:sz w:val="20"/>
          <w:szCs w:val="20"/>
        </w:rPr>
      </w:pPr>
    </w:p>
    <w:p w14:paraId="634EF295" w14:textId="77777777" w:rsidR="00CF102F" w:rsidRPr="00CF102F" w:rsidRDefault="00CF102F" w:rsidP="00CF102F">
      <w:pPr>
        <w:pStyle w:val="Default"/>
        <w:tabs>
          <w:tab w:val="left" w:pos="142"/>
        </w:tabs>
        <w:jc w:val="center"/>
        <w:rPr>
          <w:b/>
          <w:color w:val="auto"/>
          <w:sz w:val="22"/>
          <w:szCs w:val="22"/>
        </w:rPr>
      </w:pPr>
      <w:r w:rsidRPr="00CF102F">
        <w:rPr>
          <w:b/>
          <w:color w:val="auto"/>
          <w:sz w:val="22"/>
          <w:szCs w:val="22"/>
        </w:rPr>
        <w:t xml:space="preserve">3. Abfindung </w:t>
      </w:r>
      <w:r w:rsidR="00E019B1" w:rsidRPr="00E019B1">
        <w:rPr>
          <w:b/>
          <w:color w:val="auto"/>
          <w:sz w:val="22"/>
          <w:szCs w:val="22"/>
          <w:highlight w:val="yellow"/>
        </w:rPr>
        <w:t>³</w:t>
      </w:r>
    </w:p>
    <w:p w14:paraId="66BD3B08" w14:textId="77777777" w:rsidR="00CF102F" w:rsidRPr="00CF102F" w:rsidRDefault="00CF102F" w:rsidP="00CF102F">
      <w:pPr>
        <w:pStyle w:val="Default"/>
        <w:tabs>
          <w:tab w:val="left" w:pos="142"/>
        </w:tabs>
        <w:jc w:val="both"/>
        <w:rPr>
          <w:color w:val="auto"/>
          <w:sz w:val="20"/>
          <w:szCs w:val="20"/>
        </w:rPr>
      </w:pPr>
      <w:r w:rsidRPr="00CF102F">
        <w:rPr>
          <w:color w:val="auto"/>
          <w:sz w:val="20"/>
          <w:szCs w:val="20"/>
        </w:rPr>
        <w:t xml:space="preserve"> </w:t>
      </w:r>
    </w:p>
    <w:p w14:paraId="048E9A3F" w14:textId="77777777" w:rsidR="00CF102F" w:rsidRPr="00CF102F" w:rsidRDefault="00CF102F" w:rsidP="00CF102F">
      <w:pPr>
        <w:pStyle w:val="Default"/>
        <w:tabs>
          <w:tab w:val="left" w:pos="142"/>
        </w:tabs>
        <w:jc w:val="both"/>
        <w:rPr>
          <w:color w:val="auto"/>
          <w:sz w:val="20"/>
          <w:szCs w:val="20"/>
        </w:rPr>
      </w:pPr>
      <w:r w:rsidRPr="00CF102F">
        <w:rPr>
          <w:color w:val="auto"/>
          <w:sz w:val="20"/>
          <w:szCs w:val="20"/>
        </w:rPr>
        <w:t xml:space="preserve">Als Ausgleich für den Verlust des Arbeitsplatzes zahlt der Arbeitgeber an den Mitarbeiter eine bereits jetzt entstandene und damit vererbliche Abfindung </w:t>
      </w:r>
      <w:r w:rsidR="005419D2">
        <w:rPr>
          <w:color w:val="auto"/>
          <w:sz w:val="20"/>
          <w:szCs w:val="20"/>
        </w:rPr>
        <w:t xml:space="preserve">in entsprechender Anwendung der </w:t>
      </w:r>
      <w:r w:rsidRPr="00CF102F">
        <w:rPr>
          <w:color w:val="auto"/>
          <w:sz w:val="20"/>
          <w:szCs w:val="20"/>
        </w:rPr>
        <w:t xml:space="preserve">§§ 9, 10 KSchG </w:t>
      </w:r>
      <w:proofErr w:type="spellStart"/>
      <w:r w:rsidRPr="00CF102F">
        <w:rPr>
          <w:color w:val="auto"/>
          <w:sz w:val="20"/>
          <w:szCs w:val="20"/>
        </w:rPr>
        <w:t>i.H.v</w:t>
      </w:r>
      <w:proofErr w:type="spellEnd"/>
      <w:r w:rsidRPr="00CF102F">
        <w:rPr>
          <w:color w:val="auto"/>
          <w:sz w:val="20"/>
          <w:szCs w:val="20"/>
        </w:rPr>
        <w:t xml:space="preserve">. </w:t>
      </w:r>
      <w:r w:rsidR="00E019B1">
        <w:rPr>
          <w:color w:val="auto"/>
          <w:sz w:val="20"/>
          <w:szCs w:val="20"/>
        </w:rPr>
        <w:fldChar w:fldCharType="begin">
          <w:ffData>
            <w:name w:val="Text52"/>
            <w:enabled/>
            <w:calcOnExit w:val="0"/>
            <w:textInput/>
          </w:ffData>
        </w:fldChar>
      </w:r>
      <w:bookmarkStart w:id="7" w:name="Text52"/>
      <w:r w:rsidR="00E019B1">
        <w:rPr>
          <w:color w:val="auto"/>
          <w:sz w:val="20"/>
          <w:szCs w:val="20"/>
        </w:rPr>
        <w:instrText xml:space="preserve"> FORMTEXT </w:instrText>
      </w:r>
      <w:r w:rsidR="00E019B1">
        <w:rPr>
          <w:color w:val="auto"/>
          <w:sz w:val="20"/>
          <w:szCs w:val="20"/>
        </w:rPr>
      </w:r>
      <w:r w:rsidR="00E019B1">
        <w:rPr>
          <w:color w:val="auto"/>
          <w:sz w:val="20"/>
          <w:szCs w:val="20"/>
        </w:rPr>
        <w:fldChar w:fldCharType="separate"/>
      </w:r>
      <w:r w:rsidR="00366D07">
        <w:rPr>
          <w:noProof/>
          <w:color w:val="auto"/>
          <w:sz w:val="20"/>
          <w:szCs w:val="20"/>
        </w:rPr>
        <w:t> </w:t>
      </w:r>
      <w:r w:rsidR="00366D07">
        <w:rPr>
          <w:noProof/>
          <w:color w:val="auto"/>
          <w:sz w:val="20"/>
          <w:szCs w:val="20"/>
        </w:rPr>
        <w:t> </w:t>
      </w:r>
      <w:r w:rsidR="00366D07">
        <w:rPr>
          <w:noProof/>
          <w:color w:val="auto"/>
          <w:sz w:val="20"/>
          <w:szCs w:val="20"/>
        </w:rPr>
        <w:t> </w:t>
      </w:r>
      <w:r w:rsidR="00366D07">
        <w:rPr>
          <w:noProof/>
          <w:color w:val="auto"/>
          <w:sz w:val="20"/>
          <w:szCs w:val="20"/>
        </w:rPr>
        <w:t> </w:t>
      </w:r>
      <w:r w:rsidR="00366D07">
        <w:rPr>
          <w:noProof/>
          <w:color w:val="auto"/>
          <w:sz w:val="20"/>
          <w:szCs w:val="20"/>
        </w:rPr>
        <w:t> </w:t>
      </w:r>
      <w:r w:rsidR="00E019B1">
        <w:rPr>
          <w:color w:val="auto"/>
          <w:sz w:val="20"/>
          <w:szCs w:val="20"/>
        </w:rPr>
        <w:fldChar w:fldCharType="end"/>
      </w:r>
      <w:bookmarkEnd w:id="7"/>
      <w:r w:rsidRPr="00CF102F">
        <w:rPr>
          <w:color w:val="auto"/>
          <w:sz w:val="20"/>
          <w:szCs w:val="20"/>
        </w:rPr>
        <w:t xml:space="preserve"> Euro brutto.  </w:t>
      </w:r>
    </w:p>
    <w:p w14:paraId="6DC00B6C" w14:textId="77777777" w:rsidR="00CF102F" w:rsidRPr="00CF102F" w:rsidRDefault="00CF102F" w:rsidP="00CF102F">
      <w:pPr>
        <w:pStyle w:val="Default"/>
        <w:tabs>
          <w:tab w:val="left" w:pos="142"/>
        </w:tabs>
        <w:jc w:val="both"/>
        <w:rPr>
          <w:color w:val="auto"/>
          <w:sz w:val="20"/>
          <w:szCs w:val="20"/>
        </w:rPr>
      </w:pPr>
      <w:r w:rsidRPr="00CF102F">
        <w:rPr>
          <w:color w:val="auto"/>
          <w:sz w:val="20"/>
          <w:szCs w:val="20"/>
        </w:rPr>
        <w:t xml:space="preserve"> </w:t>
      </w:r>
    </w:p>
    <w:p w14:paraId="7B831256" w14:textId="77777777" w:rsidR="00CF102F" w:rsidRPr="00CF102F" w:rsidRDefault="00CF102F" w:rsidP="00CF102F">
      <w:pPr>
        <w:pStyle w:val="Default"/>
        <w:tabs>
          <w:tab w:val="left" w:pos="142"/>
        </w:tabs>
        <w:jc w:val="both"/>
        <w:rPr>
          <w:color w:val="auto"/>
          <w:sz w:val="20"/>
          <w:szCs w:val="20"/>
        </w:rPr>
      </w:pPr>
      <w:r w:rsidRPr="00CF102F">
        <w:rPr>
          <w:color w:val="auto"/>
          <w:sz w:val="20"/>
          <w:szCs w:val="20"/>
        </w:rPr>
        <w:t xml:space="preserve">Die Abfindung ist </w:t>
      </w:r>
    </w:p>
    <w:p w14:paraId="6E6360DB" w14:textId="77777777" w:rsidR="00CF102F" w:rsidRDefault="00CF102F" w:rsidP="00CF102F">
      <w:pPr>
        <w:pStyle w:val="Default"/>
        <w:tabs>
          <w:tab w:val="left" w:pos="142"/>
        </w:tabs>
        <w:jc w:val="both"/>
        <w:rPr>
          <w:color w:val="auto"/>
          <w:sz w:val="20"/>
          <w:szCs w:val="20"/>
        </w:rPr>
      </w:pPr>
    </w:p>
    <w:p w14:paraId="758795E2" w14:textId="77777777" w:rsidR="00CF102F" w:rsidRPr="00FE3C4D" w:rsidRDefault="00CF102F" w:rsidP="00CF102F">
      <w:pPr>
        <w:pStyle w:val="Default"/>
        <w:tabs>
          <w:tab w:val="left" w:pos="142"/>
        </w:tabs>
        <w:jc w:val="both"/>
        <w:rPr>
          <w:b/>
          <w:color w:val="auto"/>
          <w:sz w:val="20"/>
          <w:szCs w:val="20"/>
        </w:rPr>
      </w:pPr>
      <w:r w:rsidRPr="00FE3C4D">
        <w:rPr>
          <w:b/>
          <w:color w:val="auto"/>
          <w:sz w:val="20"/>
          <w:szCs w:val="20"/>
        </w:rPr>
        <w:t xml:space="preserve">entweder </w:t>
      </w:r>
    </w:p>
    <w:p w14:paraId="6D8E07B2" w14:textId="77777777" w:rsidR="00CF102F" w:rsidRDefault="00CF102F" w:rsidP="00CF102F">
      <w:pPr>
        <w:pStyle w:val="Default"/>
        <w:tabs>
          <w:tab w:val="left" w:pos="142"/>
        </w:tabs>
        <w:jc w:val="both"/>
        <w:rPr>
          <w:color w:val="auto"/>
          <w:sz w:val="20"/>
          <w:szCs w:val="20"/>
        </w:rPr>
      </w:pPr>
    </w:p>
    <w:p w14:paraId="7CCA1698" w14:textId="77777777" w:rsidR="00CF102F" w:rsidRPr="00CF102F" w:rsidRDefault="00CF102F" w:rsidP="00CF102F">
      <w:pPr>
        <w:pStyle w:val="Default"/>
        <w:tabs>
          <w:tab w:val="left" w:pos="142"/>
        </w:tabs>
        <w:jc w:val="both"/>
        <w:rPr>
          <w:color w:val="auto"/>
          <w:sz w:val="20"/>
          <w:szCs w:val="20"/>
        </w:rPr>
      </w:pPr>
      <w:r w:rsidRPr="00CF102F">
        <w:rPr>
          <w:color w:val="auto"/>
          <w:sz w:val="20"/>
          <w:szCs w:val="20"/>
        </w:rPr>
        <w:t xml:space="preserve">mit der Beendigung des Arbeitsverhältnisses </w:t>
      </w:r>
    </w:p>
    <w:p w14:paraId="6FD1CAD0" w14:textId="77777777" w:rsidR="00CF102F" w:rsidRPr="00CF102F" w:rsidRDefault="00CF102F" w:rsidP="00CF102F">
      <w:pPr>
        <w:pStyle w:val="Default"/>
        <w:tabs>
          <w:tab w:val="left" w:pos="142"/>
        </w:tabs>
        <w:jc w:val="both"/>
        <w:rPr>
          <w:color w:val="auto"/>
          <w:sz w:val="20"/>
          <w:szCs w:val="20"/>
        </w:rPr>
      </w:pPr>
      <w:r w:rsidRPr="00CF102F">
        <w:rPr>
          <w:color w:val="auto"/>
          <w:sz w:val="20"/>
          <w:szCs w:val="20"/>
        </w:rPr>
        <w:t xml:space="preserve"> </w:t>
      </w:r>
    </w:p>
    <w:p w14:paraId="5E5E88AB" w14:textId="77777777" w:rsidR="00CF102F" w:rsidRPr="00FE3C4D" w:rsidRDefault="00CF102F" w:rsidP="00CF102F">
      <w:pPr>
        <w:pStyle w:val="Default"/>
        <w:tabs>
          <w:tab w:val="left" w:pos="142"/>
        </w:tabs>
        <w:jc w:val="both"/>
        <w:rPr>
          <w:b/>
          <w:color w:val="auto"/>
          <w:sz w:val="20"/>
          <w:szCs w:val="20"/>
        </w:rPr>
      </w:pPr>
      <w:r w:rsidRPr="00FE3C4D">
        <w:rPr>
          <w:b/>
          <w:color w:val="auto"/>
          <w:sz w:val="20"/>
          <w:szCs w:val="20"/>
        </w:rPr>
        <w:t xml:space="preserve">oder </w:t>
      </w:r>
    </w:p>
    <w:p w14:paraId="6BADF2BE" w14:textId="77777777" w:rsidR="00CF102F" w:rsidRDefault="00CF102F" w:rsidP="00CF102F">
      <w:pPr>
        <w:pStyle w:val="Default"/>
        <w:tabs>
          <w:tab w:val="left" w:pos="142"/>
        </w:tabs>
        <w:jc w:val="both"/>
        <w:rPr>
          <w:color w:val="auto"/>
          <w:sz w:val="20"/>
          <w:szCs w:val="20"/>
        </w:rPr>
      </w:pPr>
    </w:p>
    <w:p w14:paraId="0B464F13" w14:textId="77777777" w:rsidR="00CF102F" w:rsidRPr="00CF102F" w:rsidRDefault="00CF102F" w:rsidP="00CF102F">
      <w:pPr>
        <w:pStyle w:val="Default"/>
        <w:tabs>
          <w:tab w:val="left" w:pos="142"/>
        </w:tabs>
        <w:jc w:val="both"/>
        <w:rPr>
          <w:color w:val="auto"/>
          <w:sz w:val="20"/>
          <w:szCs w:val="20"/>
        </w:rPr>
      </w:pPr>
      <w:r w:rsidRPr="00CF102F">
        <w:rPr>
          <w:color w:val="auto"/>
          <w:sz w:val="20"/>
          <w:szCs w:val="20"/>
        </w:rPr>
        <w:t xml:space="preserve">mit der letzten Vergütungszahlung </w:t>
      </w:r>
    </w:p>
    <w:p w14:paraId="23543CAF" w14:textId="77777777" w:rsidR="00CF102F" w:rsidRPr="00CF102F" w:rsidRDefault="00CF102F" w:rsidP="00CF102F">
      <w:pPr>
        <w:pStyle w:val="Default"/>
        <w:tabs>
          <w:tab w:val="left" w:pos="142"/>
        </w:tabs>
        <w:jc w:val="both"/>
        <w:rPr>
          <w:color w:val="auto"/>
          <w:sz w:val="20"/>
          <w:szCs w:val="20"/>
        </w:rPr>
      </w:pPr>
      <w:r w:rsidRPr="00CF102F">
        <w:rPr>
          <w:color w:val="auto"/>
          <w:sz w:val="20"/>
          <w:szCs w:val="20"/>
        </w:rPr>
        <w:t xml:space="preserve"> </w:t>
      </w:r>
    </w:p>
    <w:p w14:paraId="71A8C290" w14:textId="77777777" w:rsidR="00CF102F" w:rsidRPr="00FE3C4D" w:rsidRDefault="00CF102F" w:rsidP="00CF102F">
      <w:pPr>
        <w:pStyle w:val="Default"/>
        <w:tabs>
          <w:tab w:val="left" w:pos="142"/>
        </w:tabs>
        <w:jc w:val="both"/>
        <w:rPr>
          <w:b/>
          <w:color w:val="auto"/>
          <w:sz w:val="20"/>
          <w:szCs w:val="20"/>
        </w:rPr>
      </w:pPr>
      <w:r w:rsidRPr="00FE3C4D">
        <w:rPr>
          <w:b/>
          <w:color w:val="auto"/>
          <w:sz w:val="20"/>
          <w:szCs w:val="20"/>
        </w:rPr>
        <w:t xml:space="preserve">oder </w:t>
      </w:r>
    </w:p>
    <w:p w14:paraId="723D08F8" w14:textId="77777777" w:rsidR="00CF102F" w:rsidRDefault="00CF102F" w:rsidP="00CF102F">
      <w:pPr>
        <w:pStyle w:val="Default"/>
        <w:tabs>
          <w:tab w:val="left" w:pos="142"/>
        </w:tabs>
        <w:jc w:val="both"/>
        <w:rPr>
          <w:color w:val="auto"/>
          <w:sz w:val="20"/>
          <w:szCs w:val="20"/>
        </w:rPr>
      </w:pPr>
    </w:p>
    <w:p w14:paraId="2A8DF946" w14:textId="77777777" w:rsidR="00CF102F" w:rsidRPr="00CF102F" w:rsidRDefault="00CF102F" w:rsidP="00CF102F">
      <w:pPr>
        <w:pStyle w:val="Default"/>
        <w:tabs>
          <w:tab w:val="left" w:pos="142"/>
        </w:tabs>
        <w:jc w:val="both"/>
        <w:rPr>
          <w:color w:val="auto"/>
          <w:sz w:val="20"/>
          <w:szCs w:val="20"/>
        </w:rPr>
      </w:pPr>
      <w:r w:rsidRPr="00CF102F">
        <w:rPr>
          <w:color w:val="auto"/>
          <w:sz w:val="20"/>
          <w:szCs w:val="20"/>
        </w:rPr>
        <w:t xml:space="preserve">am </w:t>
      </w:r>
      <w:r w:rsidR="00E019B1">
        <w:rPr>
          <w:color w:val="auto"/>
          <w:sz w:val="20"/>
          <w:szCs w:val="20"/>
        </w:rPr>
        <w:fldChar w:fldCharType="begin">
          <w:ffData>
            <w:name w:val="Text53"/>
            <w:enabled/>
            <w:calcOnExit w:val="0"/>
            <w:textInput/>
          </w:ffData>
        </w:fldChar>
      </w:r>
      <w:bookmarkStart w:id="8" w:name="Text53"/>
      <w:r w:rsidR="00E019B1">
        <w:rPr>
          <w:color w:val="auto"/>
          <w:sz w:val="20"/>
          <w:szCs w:val="20"/>
        </w:rPr>
        <w:instrText xml:space="preserve"> FORMTEXT </w:instrText>
      </w:r>
      <w:r w:rsidR="00E019B1">
        <w:rPr>
          <w:color w:val="auto"/>
          <w:sz w:val="20"/>
          <w:szCs w:val="20"/>
        </w:rPr>
      </w:r>
      <w:r w:rsidR="00E019B1">
        <w:rPr>
          <w:color w:val="auto"/>
          <w:sz w:val="20"/>
          <w:szCs w:val="20"/>
        </w:rPr>
        <w:fldChar w:fldCharType="separate"/>
      </w:r>
      <w:r w:rsidR="00366D07">
        <w:rPr>
          <w:noProof/>
          <w:color w:val="auto"/>
          <w:sz w:val="20"/>
          <w:szCs w:val="20"/>
        </w:rPr>
        <w:t> </w:t>
      </w:r>
      <w:r w:rsidR="00366D07">
        <w:rPr>
          <w:noProof/>
          <w:color w:val="auto"/>
          <w:sz w:val="20"/>
          <w:szCs w:val="20"/>
        </w:rPr>
        <w:t> </w:t>
      </w:r>
      <w:r w:rsidR="00366D07">
        <w:rPr>
          <w:noProof/>
          <w:color w:val="auto"/>
          <w:sz w:val="20"/>
          <w:szCs w:val="20"/>
        </w:rPr>
        <w:t> </w:t>
      </w:r>
      <w:r w:rsidR="00366D07">
        <w:rPr>
          <w:noProof/>
          <w:color w:val="auto"/>
          <w:sz w:val="20"/>
          <w:szCs w:val="20"/>
        </w:rPr>
        <w:t> </w:t>
      </w:r>
      <w:r w:rsidR="00366D07">
        <w:rPr>
          <w:noProof/>
          <w:color w:val="auto"/>
          <w:sz w:val="20"/>
          <w:szCs w:val="20"/>
        </w:rPr>
        <w:t> </w:t>
      </w:r>
      <w:r w:rsidR="00E019B1">
        <w:rPr>
          <w:color w:val="auto"/>
          <w:sz w:val="20"/>
          <w:szCs w:val="20"/>
        </w:rPr>
        <w:fldChar w:fldCharType="end"/>
      </w:r>
      <w:bookmarkEnd w:id="8"/>
    </w:p>
    <w:p w14:paraId="23A0AA8E" w14:textId="77777777" w:rsidR="00CF102F" w:rsidRPr="00CF102F" w:rsidRDefault="00CF102F" w:rsidP="00CF102F">
      <w:pPr>
        <w:pStyle w:val="Default"/>
        <w:tabs>
          <w:tab w:val="left" w:pos="142"/>
        </w:tabs>
        <w:jc w:val="both"/>
        <w:rPr>
          <w:color w:val="auto"/>
          <w:sz w:val="20"/>
          <w:szCs w:val="20"/>
        </w:rPr>
      </w:pPr>
    </w:p>
    <w:p w14:paraId="65BBBEEF" w14:textId="77777777" w:rsidR="00CF102F" w:rsidRPr="00CF102F" w:rsidRDefault="00CF102F" w:rsidP="00CF102F">
      <w:pPr>
        <w:pStyle w:val="Default"/>
        <w:tabs>
          <w:tab w:val="left" w:pos="142"/>
        </w:tabs>
        <w:jc w:val="both"/>
        <w:rPr>
          <w:color w:val="auto"/>
          <w:sz w:val="20"/>
          <w:szCs w:val="20"/>
        </w:rPr>
      </w:pPr>
      <w:r w:rsidRPr="00CF102F">
        <w:rPr>
          <w:color w:val="auto"/>
          <w:sz w:val="20"/>
          <w:szCs w:val="20"/>
        </w:rPr>
        <w:t>zur Zahlung fällig.</w:t>
      </w:r>
      <w:r w:rsidR="00E019B1" w:rsidRPr="00E019B1">
        <w:rPr>
          <w:color w:val="auto"/>
          <w:sz w:val="20"/>
          <w:szCs w:val="20"/>
          <w:highlight w:val="yellow"/>
        </w:rPr>
        <w:t>⁴</w:t>
      </w:r>
    </w:p>
    <w:p w14:paraId="6E98BD40" w14:textId="77777777" w:rsidR="00CF102F" w:rsidRPr="00CF102F" w:rsidRDefault="00CF102F" w:rsidP="00CF102F">
      <w:pPr>
        <w:pStyle w:val="Default"/>
        <w:tabs>
          <w:tab w:val="left" w:pos="142"/>
        </w:tabs>
        <w:jc w:val="both"/>
        <w:rPr>
          <w:color w:val="auto"/>
          <w:sz w:val="20"/>
          <w:szCs w:val="20"/>
        </w:rPr>
      </w:pPr>
    </w:p>
    <w:p w14:paraId="74A125B3" w14:textId="77777777" w:rsidR="00CF102F" w:rsidRPr="00CF102F" w:rsidRDefault="00CF102F" w:rsidP="00CF102F">
      <w:pPr>
        <w:pStyle w:val="Default"/>
        <w:tabs>
          <w:tab w:val="left" w:pos="142"/>
        </w:tabs>
        <w:jc w:val="both"/>
        <w:rPr>
          <w:color w:val="auto"/>
          <w:sz w:val="20"/>
          <w:szCs w:val="20"/>
        </w:rPr>
      </w:pPr>
    </w:p>
    <w:p w14:paraId="65304221" w14:textId="77777777" w:rsidR="00CF102F" w:rsidRPr="00CF102F" w:rsidRDefault="00CF102F" w:rsidP="00CF102F">
      <w:pPr>
        <w:pStyle w:val="Default"/>
        <w:tabs>
          <w:tab w:val="left" w:pos="142"/>
        </w:tabs>
        <w:jc w:val="center"/>
        <w:rPr>
          <w:b/>
          <w:color w:val="auto"/>
          <w:sz w:val="22"/>
          <w:szCs w:val="22"/>
        </w:rPr>
      </w:pPr>
      <w:r w:rsidRPr="00CF102F">
        <w:rPr>
          <w:b/>
          <w:color w:val="auto"/>
          <w:sz w:val="22"/>
          <w:szCs w:val="22"/>
        </w:rPr>
        <w:t>3 a. Sonderfall Abfindung bei vorfristiger Vertragsbeendigung</w:t>
      </w:r>
    </w:p>
    <w:p w14:paraId="0765E0CE" w14:textId="77777777" w:rsidR="00CF102F" w:rsidRPr="00CF102F" w:rsidRDefault="00CF102F" w:rsidP="00CF102F">
      <w:pPr>
        <w:pStyle w:val="Default"/>
        <w:tabs>
          <w:tab w:val="left" w:pos="142"/>
        </w:tabs>
        <w:jc w:val="both"/>
        <w:rPr>
          <w:color w:val="auto"/>
          <w:sz w:val="20"/>
          <w:szCs w:val="20"/>
        </w:rPr>
      </w:pPr>
      <w:r w:rsidRPr="00CF102F">
        <w:rPr>
          <w:color w:val="auto"/>
          <w:sz w:val="20"/>
          <w:szCs w:val="20"/>
        </w:rPr>
        <w:t xml:space="preserve"> </w:t>
      </w:r>
    </w:p>
    <w:p w14:paraId="6A6DF921" w14:textId="77777777" w:rsidR="00CF102F" w:rsidRPr="00CF102F" w:rsidRDefault="00CF102F" w:rsidP="00CF102F">
      <w:pPr>
        <w:pStyle w:val="Default"/>
        <w:tabs>
          <w:tab w:val="left" w:pos="142"/>
        </w:tabs>
        <w:jc w:val="both"/>
        <w:rPr>
          <w:color w:val="auto"/>
          <w:sz w:val="20"/>
          <w:szCs w:val="20"/>
        </w:rPr>
      </w:pPr>
      <w:r w:rsidRPr="00CF102F">
        <w:rPr>
          <w:color w:val="auto"/>
          <w:sz w:val="20"/>
          <w:szCs w:val="20"/>
        </w:rPr>
        <w:t xml:space="preserve">Der Mitarbeiter ist berechtigt, abweichend vom in Ziffer 1 vereinbarten Beendigungszeitpunkt das Arbeitsverhältnis durch eine schriftliche Erklärung gegenüber dem Arbeitgeber mit einer Ankündigungsfrist von 2 Wochen vorzeitig zu beenden. </w:t>
      </w:r>
    </w:p>
    <w:p w14:paraId="17FB4CF8" w14:textId="77777777" w:rsidR="00CF102F" w:rsidRPr="00CF102F" w:rsidRDefault="00CF102F" w:rsidP="00CF102F">
      <w:pPr>
        <w:pStyle w:val="Default"/>
        <w:tabs>
          <w:tab w:val="left" w:pos="142"/>
        </w:tabs>
        <w:jc w:val="both"/>
        <w:rPr>
          <w:color w:val="auto"/>
          <w:sz w:val="20"/>
          <w:szCs w:val="20"/>
        </w:rPr>
      </w:pPr>
    </w:p>
    <w:p w14:paraId="1EC481BD" w14:textId="77777777" w:rsidR="00CF102F" w:rsidRPr="00CF102F" w:rsidRDefault="00CF102F" w:rsidP="00CF102F">
      <w:pPr>
        <w:pStyle w:val="Default"/>
        <w:tabs>
          <w:tab w:val="left" w:pos="142"/>
        </w:tabs>
        <w:jc w:val="both"/>
        <w:rPr>
          <w:color w:val="auto"/>
          <w:sz w:val="20"/>
          <w:szCs w:val="20"/>
        </w:rPr>
      </w:pPr>
      <w:r w:rsidRPr="00CF102F">
        <w:rPr>
          <w:color w:val="auto"/>
          <w:sz w:val="20"/>
          <w:szCs w:val="20"/>
        </w:rPr>
        <w:t xml:space="preserve">Im Falle der vorzeitigen Beendigung, die dem Wunsch und Interesse des Arbeitgebers entspricht, erhöht sich die Abfindung gemäß Ziffer 3 dieser Vereinbarung um </w:t>
      </w:r>
      <w:r w:rsidR="00E019B1">
        <w:rPr>
          <w:color w:val="auto"/>
          <w:sz w:val="20"/>
          <w:szCs w:val="20"/>
        </w:rPr>
        <w:fldChar w:fldCharType="begin">
          <w:ffData>
            <w:name w:val="Text54"/>
            <w:enabled/>
            <w:calcOnExit w:val="0"/>
            <w:textInput/>
          </w:ffData>
        </w:fldChar>
      </w:r>
      <w:bookmarkStart w:id="9" w:name="Text54"/>
      <w:r w:rsidR="00E019B1">
        <w:rPr>
          <w:color w:val="auto"/>
          <w:sz w:val="20"/>
          <w:szCs w:val="20"/>
        </w:rPr>
        <w:instrText xml:space="preserve"> FORMTEXT </w:instrText>
      </w:r>
      <w:r w:rsidR="00E019B1">
        <w:rPr>
          <w:color w:val="auto"/>
          <w:sz w:val="20"/>
          <w:szCs w:val="20"/>
        </w:rPr>
      </w:r>
      <w:r w:rsidR="00E019B1">
        <w:rPr>
          <w:color w:val="auto"/>
          <w:sz w:val="20"/>
          <w:szCs w:val="20"/>
        </w:rPr>
        <w:fldChar w:fldCharType="separate"/>
      </w:r>
      <w:r w:rsidR="00366D07">
        <w:rPr>
          <w:noProof/>
          <w:color w:val="auto"/>
          <w:sz w:val="20"/>
          <w:szCs w:val="20"/>
        </w:rPr>
        <w:t> </w:t>
      </w:r>
      <w:r w:rsidR="00366D07">
        <w:rPr>
          <w:noProof/>
          <w:color w:val="auto"/>
          <w:sz w:val="20"/>
          <w:szCs w:val="20"/>
        </w:rPr>
        <w:t> </w:t>
      </w:r>
      <w:r w:rsidR="00366D07">
        <w:rPr>
          <w:noProof/>
          <w:color w:val="auto"/>
          <w:sz w:val="20"/>
          <w:szCs w:val="20"/>
        </w:rPr>
        <w:t> </w:t>
      </w:r>
      <w:r w:rsidR="00366D07">
        <w:rPr>
          <w:noProof/>
          <w:color w:val="auto"/>
          <w:sz w:val="20"/>
          <w:szCs w:val="20"/>
        </w:rPr>
        <w:t> </w:t>
      </w:r>
      <w:r w:rsidR="00366D07">
        <w:rPr>
          <w:noProof/>
          <w:color w:val="auto"/>
          <w:sz w:val="20"/>
          <w:szCs w:val="20"/>
        </w:rPr>
        <w:t> </w:t>
      </w:r>
      <w:r w:rsidR="00E019B1">
        <w:rPr>
          <w:color w:val="auto"/>
          <w:sz w:val="20"/>
          <w:szCs w:val="20"/>
        </w:rPr>
        <w:fldChar w:fldCharType="end"/>
      </w:r>
      <w:bookmarkEnd w:id="9"/>
      <w:r w:rsidRPr="00CF102F">
        <w:rPr>
          <w:color w:val="auto"/>
          <w:sz w:val="20"/>
          <w:szCs w:val="20"/>
        </w:rPr>
        <w:t xml:space="preserve"> Euro für jeden vollen Kalendermonat der vorfristigen Beendigung, für anteilige Kalendermonate pro </w:t>
      </w:r>
      <w:proofErr w:type="spellStart"/>
      <w:r w:rsidRPr="00CF102F">
        <w:rPr>
          <w:color w:val="auto"/>
          <w:sz w:val="20"/>
          <w:szCs w:val="20"/>
        </w:rPr>
        <w:t>rata</w:t>
      </w:r>
      <w:proofErr w:type="spellEnd"/>
      <w:r w:rsidRPr="00CF102F">
        <w:rPr>
          <w:color w:val="auto"/>
          <w:sz w:val="20"/>
          <w:szCs w:val="20"/>
        </w:rPr>
        <w:t xml:space="preserve"> temporis. Die Abfindung ist in diesem Fall mit dem nächsten üblichen Gehaltslauf zur Zahlung fällig.</w:t>
      </w:r>
    </w:p>
    <w:p w14:paraId="73B1F99D" w14:textId="77777777" w:rsidR="00CF102F" w:rsidRPr="00CF102F" w:rsidRDefault="00CF102F" w:rsidP="00CF102F">
      <w:pPr>
        <w:pStyle w:val="Default"/>
        <w:tabs>
          <w:tab w:val="left" w:pos="142"/>
        </w:tabs>
        <w:jc w:val="both"/>
        <w:rPr>
          <w:color w:val="auto"/>
          <w:sz w:val="20"/>
          <w:szCs w:val="20"/>
        </w:rPr>
      </w:pPr>
    </w:p>
    <w:p w14:paraId="0DC1E098" w14:textId="77777777" w:rsidR="00CF102F" w:rsidRPr="00CF102F" w:rsidRDefault="00CF102F" w:rsidP="00CF102F">
      <w:pPr>
        <w:pStyle w:val="Default"/>
        <w:tabs>
          <w:tab w:val="left" w:pos="142"/>
        </w:tabs>
        <w:jc w:val="both"/>
        <w:rPr>
          <w:color w:val="auto"/>
          <w:sz w:val="20"/>
          <w:szCs w:val="20"/>
        </w:rPr>
      </w:pPr>
    </w:p>
    <w:p w14:paraId="61D1D1B4" w14:textId="77777777" w:rsidR="00F73B38" w:rsidRPr="00CF102F" w:rsidRDefault="00F73B38" w:rsidP="00F73B38">
      <w:pPr>
        <w:pStyle w:val="Default"/>
        <w:tabs>
          <w:tab w:val="left" w:pos="142"/>
        </w:tabs>
        <w:jc w:val="both"/>
        <w:rPr>
          <w:color w:val="auto"/>
          <w:sz w:val="16"/>
          <w:szCs w:val="16"/>
        </w:rPr>
      </w:pPr>
      <w:r w:rsidRPr="00E019B1">
        <w:rPr>
          <w:color w:val="auto"/>
          <w:sz w:val="16"/>
          <w:szCs w:val="16"/>
          <w:highlight w:val="yellow"/>
        </w:rPr>
        <w:t>³</w:t>
      </w:r>
      <w:r w:rsidRPr="00CF102F">
        <w:rPr>
          <w:color w:val="auto"/>
          <w:sz w:val="16"/>
          <w:szCs w:val="16"/>
        </w:rPr>
        <w:t xml:space="preserve"> Ein Aufhebungsvertrag kann auch ohne eine Abfindung abgeschlossen werden. </w:t>
      </w:r>
    </w:p>
    <w:p w14:paraId="4966BFDB" w14:textId="77777777" w:rsidR="00F73B38" w:rsidRDefault="00F73B38" w:rsidP="00F73B38">
      <w:pPr>
        <w:pStyle w:val="Default"/>
        <w:tabs>
          <w:tab w:val="left" w:pos="142"/>
        </w:tabs>
        <w:jc w:val="both"/>
        <w:rPr>
          <w:color w:val="auto"/>
          <w:sz w:val="16"/>
          <w:szCs w:val="16"/>
        </w:rPr>
      </w:pPr>
      <w:r w:rsidRPr="00E019B1">
        <w:rPr>
          <w:color w:val="auto"/>
          <w:sz w:val="16"/>
          <w:szCs w:val="16"/>
          <w:highlight w:val="yellow"/>
        </w:rPr>
        <w:t>⁴</w:t>
      </w:r>
      <w:r w:rsidRPr="00CF102F">
        <w:rPr>
          <w:color w:val="auto"/>
          <w:sz w:val="16"/>
          <w:szCs w:val="16"/>
        </w:rPr>
        <w:t xml:space="preserve"> Bei der Festlegung des Zahlungszeitpunktes sind die betrieblichen Lohnabrechnungsmöglichkeiten zu berücksichtigen. Endet das Arbeitsverhältnis erst nach Abschluss des Aufhebungsvertrages, sollte eine der ersten beiden Alternativen gewählt werden, damit die Abfindung nicht vor Vertragsende fällig wird. </w:t>
      </w:r>
    </w:p>
    <w:p w14:paraId="05DB09C2" w14:textId="77777777" w:rsidR="00F73B38" w:rsidRPr="005E760D" w:rsidRDefault="00F73B38" w:rsidP="00F73B38">
      <w:pPr>
        <w:pStyle w:val="Default"/>
        <w:jc w:val="both"/>
        <w:rPr>
          <w:color w:val="auto"/>
          <w:sz w:val="16"/>
          <w:szCs w:val="16"/>
        </w:rPr>
      </w:pPr>
      <w:r w:rsidRPr="005E760D">
        <w:rPr>
          <w:color w:val="auto"/>
          <w:position w:val="8"/>
          <w:sz w:val="16"/>
          <w:szCs w:val="16"/>
          <w:highlight w:val="yellow"/>
          <w:vertAlign w:val="superscript"/>
        </w:rPr>
        <w:lastRenderedPageBreak/>
        <w:t>5</w:t>
      </w:r>
      <w:r w:rsidRPr="005E760D">
        <w:rPr>
          <w:color w:val="auto"/>
          <w:sz w:val="16"/>
          <w:szCs w:val="16"/>
        </w:rPr>
        <w:t xml:space="preserve"> Diese Klausel empfiehlt sich, wenn übergeleitete Ansprüche von Seiten der Agentur für Arbeit, anderer Sozialversicherungsträger oder </w:t>
      </w:r>
      <w:r>
        <w:rPr>
          <w:color w:val="auto"/>
          <w:sz w:val="16"/>
          <w:szCs w:val="16"/>
        </w:rPr>
        <w:t>a</w:t>
      </w:r>
      <w:r w:rsidRPr="005E760D">
        <w:rPr>
          <w:color w:val="auto"/>
          <w:sz w:val="16"/>
          <w:szCs w:val="16"/>
        </w:rPr>
        <w:t xml:space="preserve">ufgrund von Pfändungen bestehen können. </w:t>
      </w:r>
    </w:p>
    <w:p w14:paraId="3F11F8BF" w14:textId="77777777" w:rsidR="00F73B38" w:rsidRPr="00CF102F" w:rsidRDefault="00F73B38" w:rsidP="00F73B38">
      <w:pPr>
        <w:pStyle w:val="Default"/>
        <w:tabs>
          <w:tab w:val="left" w:pos="142"/>
        </w:tabs>
        <w:jc w:val="both"/>
        <w:rPr>
          <w:color w:val="auto"/>
          <w:sz w:val="16"/>
          <w:szCs w:val="16"/>
        </w:rPr>
      </w:pPr>
    </w:p>
    <w:p w14:paraId="2F8083BD" w14:textId="77777777" w:rsidR="00F73B38" w:rsidRDefault="00F73B38" w:rsidP="00F73B38">
      <w:pPr>
        <w:pStyle w:val="Default"/>
        <w:jc w:val="center"/>
        <w:rPr>
          <w:b/>
          <w:bCs/>
          <w:color w:val="auto"/>
          <w:sz w:val="22"/>
          <w:szCs w:val="22"/>
        </w:rPr>
      </w:pPr>
    </w:p>
    <w:p w14:paraId="704AC705" w14:textId="77777777" w:rsidR="002D2243" w:rsidRPr="005E760D" w:rsidRDefault="002D2243" w:rsidP="002D2243">
      <w:pPr>
        <w:pStyle w:val="Default"/>
        <w:jc w:val="center"/>
        <w:rPr>
          <w:color w:val="auto"/>
          <w:sz w:val="22"/>
          <w:szCs w:val="22"/>
        </w:rPr>
      </w:pPr>
      <w:r w:rsidRPr="005E760D">
        <w:rPr>
          <w:b/>
          <w:bCs/>
          <w:color w:val="auto"/>
          <w:sz w:val="22"/>
          <w:szCs w:val="22"/>
        </w:rPr>
        <w:t>4. Abrechnung</w:t>
      </w:r>
      <w:r w:rsidRPr="005E760D">
        <w:rPr>
          <w:color w:val="auto"/>
          <w:sz w:val="22"/>
          <w:szCs w:val="22"/>
        </w:rPr>
        <w:t xml:space="preserve"> </w:t>
      </w:r>
    </w:p>
    <w:p w14:paraId="7FC1F117" w14:textId="77777777" w:rsidR="002D2243" w:rsidRPr="005E760D" w:rsidRDefault="002D2243" w:rsidP="002D2243">
      <w:pPr>
        <w:pStyle w:val="Default"/>
        <w:jc w:val="center"/>
        <w:rPr>
          <w:color w:val="auto"/>
          <w:sz w:val="22"/>
          <w:szCs w:val="22"/>
        </w:rPr>
      </w:pPr>
      <w:r w:rsidRPr="005E760D">
        <w:rPr>
          <w:color w:val="auto"/>
          <w:sz w:val="22"/>
          <w:szCs w:val="22"/>
        </w:rPr>
        <w:t xml:space="preserve"> </w:t>
      </w:r>
    </w:p>
    <w:p w14:paraId="4E4AFD4F" w14:textId="77777777" w:rsidR="002D2243" w:rsidRPr="005E760D" w:rsidRDefault="002D2243" w:rsidP="002D2243">
      <w:pPr>
        <w:pStyle w:val="Default"/>
        <w:jc w:val="both"/>
        <w:rPr>
          <w:color w:val="auto"/>
          <w:sz w:val="22"/>
          <w:szCs w:val="22"/>
        </w:rPr>
      </w:pPr>
      <w:r w:rsidRPr="005E760D">
        <w:rPr>
          <w:color w:val="auto"/>
          <w:sz w:val="22"/>
          <w:szCs w:val="22"/>
        </w:rPr>
        <w:t xml:space="preserve">Bei der Auszahlung des Nettoarbeitsentgelts, über das dem Mitarbeiter eine Abrechnung zu erteilen ist, werden übergegangene Ansprüche berücksichtigt. </w:t>
      </w:r>
      <w:r w:rsidRPr="005E760D">
        <w:rPr>
          <w:color w:val="auto"/>
          <w:sz w:val="22"/>
          <w:szCs w:val="22"/>
          <w:highlight w:val="yellow"/>
          <w:vertAlign w:val="superscript"/>
        </w:rPr>
        <w:t>5</w:t>
      </w:r>
      <w:r w:rsidRPr="005E760D">
        <w:rPr>
          <w:color w:val="auto"/>
          <w:sz w:val="22"/>
          <w:szCs w:val="22"/>
          <w:vertAlign w:val="superscript"/>
        </w:rPr>
        <w:t xml:space="preserve"> </w:t>
      </w:r>
    </w:p>
    <w:p w14:paraId="2DE4A694" w14:textId="77777777" w:rsidR="002D2243" w:rsidRDefault="002D2243" w:rsidP="002D2243">
      <w:pPr>
        <w:pStyle w:val="Default"/>
        <w:jc w:val="center"/>
        <w:rPr>
          <w:b/>
          <w:bCs/>
          <w:color w:val="auto"/>
          <w:sz w:val="22"/>
          <w:szCs w:val="22"/>
        </w:rPr>
      </w:pPr>
    </w:p>
    <w:p w14:paraId="37D73E4E" w14:textId="77777777" w:rsidR="00F73B38" w:rsidRPr="005E760D" w:rsidRDefault="00F73B38" w:rsidP="002D2243">
      <w:pPr>
        <w:pStyle w:val="Default"/>
        <w:jc w:val="center"/>
        <w:rPr>
          <w:b/>
          <w:bCs/>
          <w:color w:val="auto"/>
          <w:sz w:val="22"/>
          <w:szCs w:val="22"/>
        </w:rPr>
      </w:pPr>
    </w:p>
    <w:p w14:paraId="577DF533" w14:textId="77777777" w:rsidR="002D2243" w:rsidRPr="005E760D" w:rsidRDefault="002D2243" w:rsidP="002D2243">
      <w:pPr>
        <w:pStyle w:val="Default"/>
        <w:jc w:val="center"/>
        <w:rPr>
          <w:color w:val="auto"/>
          <w:sz w:val="22"/>
          <w:szCs w:val="22"/>
        </w:rPr>
      </w:pPr>
      <w:r w:rsidRPr="005E760D">
        <w:rPr>
          <w:b/>
          <w:bCs/>
          <w:color w:val="auto"/>
          <w:sz w:val="22"/>
          <w:szCs w:val="22"/>
        </w:rPr>
        <w:t>5. Zeugnis</w:t>
      </w:r>
      <w:r w:rsidRPr="005E760D">
        <w:rPr>
          <w:color w:val="auto"/>
          <w:sz w:val="22"/>
          <w:szCs w:val="22"/>
        </w:rPr>
        <w:t xml:space="preserve"> </w:t>
      </w:r>
    </w:p>
    <w:p w14:paraId="16348E94" w14:textId="77777777" w:rsidR="002D2243" w:rsidRPr="005E760D" w:rsidRDefault="002D2243" w:rsidP="002D2243">
      <w:pPr>
        <w:pStyle w:val="Default"/>
        <w:jc w:val="both"/>
        <w:rPr>
          <w:color w:val="auto"/>
          <w:sz w:val="22"/>
          <w:szCs w:val="22"/>
        </w:rPr>
      </w:pPr>
      <w:r w:rsidRPr="005E760D">
        <w:rPr>
          <w:color w:val="auto"/>
          <w:sz w:val="22"/>
          <w:szCs w:val="22"/>
        </w:rPr>
        <w:t xml:space="preserve"> </w:t>
      </w:r>
    </w:p>
    <w:p w14:paraId="794E9090" w14:textId="77777777" w:rsidR="002D2243" w:rsidRPr="005E760D" w:rsidRDefault="002D2243" w:rsidP="002D2243">
      <w:pPr>
        <w:pStyle w:val="Default"/>
        <w:jc w:val="both"/>
        <w:rPr>
          <w:color w:val="auto"/>
          <w:sz w:val="22"/>
          <w:szCs w:val="22"/>
        </w:rPr>
      </w:pPr>
      <w:r w:rsidRPr="005E760D">
        <w:rPr>
          <w:color w:val="auto"/>
          <w:sz w:val="22"/>
          <w:szCs w:val="22"/>
        </w:rPr>
        <w:t xml:space="preserve">Der Arbeitgeber erteilt dem Mitarbeiter auf Anforderung </w:t>
      </w:r>
    </w:p>
    <w:p w14:paraId="560CEB7B" w14:textId="77777777" w:rsidR="002D2243" w:rsidRDefault="002D2243" w:rsidP="002D2243">
      <w:pPr>
        <w:pStyle w:val="Default"/>
        <w:jc w:val="both"/>
        <w:rPr>
          <w:color w:val="auto"/>
          <w:sz w:val="22"/>
          <w:szCs w:val="22"/>
        </w:rPr>
      </w:pPr>
    </w:p>
    <w:p w14:paraId="48B2C199" w14:textId="77777777" w:rsidR="002D2243" w:rsidRPr="005E760D" w:rsidRDefault="002D2243" w:rsidP="002D2243">
      <w:pPr>
        <w:pStyle w:val="Default"/>
        <w:jc w:val="center"/>
        <w:rPr>
          <w:color w:val="auto"/>
          <w:sz w:val="22"/>
          <w:szCs w:val="22"/>
        </w:rPr>
      </w:pPr>
      <w:r w:rsidRPr="005E760D">
        <w:rPr>
          <w:b/>
          <w:bCs/>
          <w:color w:val="auto"/>
          <w:sz w:val="22"/>
          <w:szCs w:val="22"/>
        </w:rPr>
        <w:t>entweder</w:t>
      </w:r>
      <w:r w:rsidRPr="005E760D">
        <w:rPr>
          <w:color w:val="auto"/>
          <w:sz w:val="22"/>
          <w:szCs w:val="22"/>
        </w:rPr>
        <w:t xml:space="preserve"> </w:t>
      </w:r>
    </w:p>
    <w:p w14:paraId="0CB9E459" w14:textId="77777777" w:rsidR="002D2243" w:rsidRPr="005E760D" w:rsidRDefault="002D2243" w:rsidP="002D2243">
      <w:pPr>
        <w:pStyle w:val="Default"/>
        <w:jc w:val="center"/>
        <w:rPr>
          <w:color w:val="auto"/>
          <w:sz w:val="22"/>
          <w:szCs w:val="22"/>
        </w:rPr>
      </w:pPr>
      <w:r w:rsidRPr="005E760D">
        <w:rPr>
          <w:color w:val="auto"/>
          <w:sz w:val="22"/>
          <w:szCs w:val="22"/>
        </w:rPr>
        <w:t xml:space="preserve">ein </w:t>
      </w:r>
      <w:r w:rsidR="00CF102F">
        <w:rPr>
          <w:color w:val="auto"/>
          <w:sz w:val="22"/>
          <w:szCs w:val="22"/>
        </w:rPr>
        <w:t xml:space="preserve">einfaches </w:t>
      </w:r>
      <w:r w:rsidRPr="005E760D">
        <w:rPr>
          <w:color w:val="auto"/>
          <w:sz w:val="22"/>
          <w:szCs w:val="22"/>
        </w:rPr>
        <w:t xml:space="preserve">Zeugnis </w:t>
      </w:r>
    </w:p>
    <w:p w14:paraId="5279F509" w14:textId="77777777" w:rsidR="00AE4957" w:rsidRPr="005E760D" w:rsidRDefault="002D2243" w:rsidP="002D2243">
      <w:pPr>
        <w:pStyle w:val="Default"/>
        <w:jc w:val="center"/>
        <w:rPr>
          <w:color w:val="auto"/>
          <w:sz w:val="22"/>
          <w:szCs w:val="22"/>
        </w:rPr>
      </w:pPr>
      <w:r w:rsidRPr="005E760D">
        <w:rPr>
          <w:color w:val="auto"/>
          <w:sz w:val="22"/>
          <w:szCs w:val="22"/>
        </w:rPr>
        <w:t xml:space="preserve"> </w:t>
      </w:r>
    </w:p>
    <w:p w14:paraId="2BBA37C8" w14:textId="77777777" w:rsidR="002D2243" w:rsidRPr="005E760D" w:rsidRDefault="002D2243" w:rsidP="002D2243">
      <w:pPr>
        <w:pStyle w:val="Default"/>
        <w:jc w:val="center"/>
        <w:rPr>
          <w:color w:val="auto"/>
          <w:sz w:val="22"/>
          <w:szCs w:val="22"/>
        </w:rPr>
      </w:pPr>
      <w:r w:rsidRPr="005E760D">
        <w:rPr>
          <w:b/>
          <w:bCs/>
          <w:color w:val="auto"/>
          <w:sz w:val="22"/>
          <w:szCs w:val="22"/>
        </w:rPr>
        <w:t>oder</w:t>
      </w:r>
      <w:r w:rsidRPr="005E760D">
        <w:rPr>
          <w:color w:val="auto"/>
          <w:sz w:val="22"/>
          <w:szCs w:val="22"/>
        </w:rPr>
        <w:t xml:space="preserve"> </w:t>
      </w:r>
    </w:p>
    <w:p w14:paraId="21FAC182" w14:textId="77777777" w:rsidR="002D2243" w:rsidRPr="005E760D" w:rsidRDefault="002D2243" w:rsidP="002D2243">
      <w:pPr>
        <w:pStyle w:val="Default"/>
        <w:jc w:val="center"/>
        <w:rPr>
          <w:color w:val="auto"/>
          <w:sz w:val="22"/>
          <w:szCs w:val="22"/>
        </w:rPr>
      </w:pPr>
      <w:r w:rsidRPr="005E760D">
        <w:rPr>
          <w:color w:val="auto"/>
          <w:sz w:val="22"/>
          <w:szCs w:val="22"/>
        </w:rPr>
        <w:t xml:space="preserve">ein qualifiziertes Zeugnis, das sich auf Führung und Leistung erstreckt. </w:t>
      </w:r>
    </w:p>
    <w:p w14:paraId="2BDE6781" w14:textId="77777777" w:rsidR="002D2243" w:rsidRDefault="002D2243" w:rsidP="002D2243">
      <w:pPr>
        <w:pStyle w:val="Default"/>
        <w:jc w:val="center"/>
        <w:rPr>
          <w:color w:val="auto"/>
          <w:sz w:val="22"/>
          <w:szCs w:val="22"/>
        </w:rPr>
      </w:pPr>
    </w:p>
    <w:p w14:paraId="0E357A16" w14:textId="77777777" w:rsidR="00513679" w:rsidRDefault="00513679" w:rsidP="002D2243">
      <w:pPr>
        <w:pStyle w:val="Default"/>
        <w:jc w:val="center"/>
        <w:rPr>
          <w:color w:val="auto"/>
          <w:sz w:val="22"/>
          <w:szCs w:val="22"/>
        </w:rPr>
      </w:pPr>
    </w:p>
    <w:p w14:paraId="349956A4" w14:textId="77777777" w:rsidR="00513679" w:rsidRPr="005E760D" w:rsidRDefault="00513679" w:rsidP="00513679">
      <w:pPr>
        <w:pStyle w:val="Default"/>
        <w:jc w:val="center"/>
        <w:rPr>
          <w:color w:val="auto"/>
          <w:sz w:val="22"/>
          <w:szCs w:val="22"/>
        </w:rPr>
      </w:pPr>
      <w:r w:rsidRPr="005E760D">
        <w:rPr>
          <w:b/>
          <w:bCs/>
          <w:color w:val="auto"/>
          <w:sz w:val="22"/>
          <w:szCs w:val="22"/>
        </w:rPr>
        <w:t xml:space="preserve">6. </w:t>
      </w:r>
      <w:r>
        <w:rPr>
          <w:b/>
          <w:bCs/>
          <w:color w:val="auto"/>
          <w:sz w:val="22"/>
          <w:szCs w:val="22"/>
        </w:rPr>
        <w:t>Erledigungs</w:t>
      </w:r>
      <w:r w:rsidRPr="005E760D">
        <w:rPr>
          <w:b/>
          <w:bCs/>
          <w:color w:val="auto"/>
          <w:sz w:val="22"/>
          <w:szCs w:val="22"/>
        </w:rPr>
        <w:t xml:space="preserve">klausel </w:t>
      </w:r>
    </w:p>
    <w:p w14:paraId="799D9157" w14:textId="77777777" w:rsidR="00513679" w:rsidRPr="005E760D" w:rsidRDefault="00513679" w:rsidP="00513679">
      <w:pPr>
        <w:pStyle w:val="Default"/>
        <w:rPr>
          <w:color w:val="auto"/>
          <w:sz w:val="22"/>
          <w:szCs w:val="22"/>
        </w:rPr>
      </w:pPr>
      <w:r w:rsidRPr="005E760D">
        <w:rPr>
          <w:color w:val="auto"/>
          <w:sz w:val="22"/>
          <w:szCs w:val="22"/>
        </w:rPr>
        <w:t xml:space="preserve"> </w:t>
      </w:r>
    </w:p>
    <w:p w14:paraId="2CDDA68D" w14:textId="77777777" w:rsidR="00F97E28" w:rsidRDefault="00F97E28" w:rsidP="00F97E28">
      <w:pPr>
        <w:overflowPunct w:val="0"/>
        <w:autoSpaceDE w:val="0"/>
        <w:autoSpaceDN w:val="0"/>
        <w:adjustRightInd w:val="0"/>
        <w:spacing w:after="0" w:line="240" w:lineRule="auto"/>
        <w:jc w:val="both"/>
        <w:textAlignment w:val="baseline"/>
        <w:rPr>
          <w:rFonts w:ascii="Arial" w:hAnsi="Arial" w:cs="Arial"/>
        </w:rPr>
      </w:pPr>
      <w:r w:rsidRPr="005E760D">
        <w:rPr>
          <w:rFonts w:ascii="Arial" w:hAnsi="Arial" w:cs="Arial"/>
        </w:rPr>
        <w:t xml:space="preserve">Mit Erfüllung der o.g. Ansprüche sind alle sonstigen wechselseitigen Ansprüche aus dem Arbeitsverhältnis und dessen Beendigung, gleich aus welchem Rechtsgrund, gleich ob bekannt oder unbekannt, erledigt und abgegolten. Dasselbe gilt für Ansprüche im Zusammenhang mit dem Arbeitsverhältnis und seiner Beendigung. </w:t>
      </w:r>
    </w:p>
    <w:p w14:paraId="4E4B3116" w14:textId="77777777" w:rsidR="00F97E28" w:rsidRDefault="00F97E28" w:rsidP="00F97E28">
      <w:pPr>
        <w:overflowPunct w:val="0"/>
        <w:autoSpaceDE w:val="0"/>
        <w:autoSpaceDN w:val="0"/>
        <w:adjustRightInd w:val="0"/>
        <w:spacing w:after="0" w:line="240" w:lineRule="auto"/>
        <w:jc w:val="both"/>
        <w:textAlignment w:val="baseline"/>
        <w:rPr>
          <w:rFonts w:ascii="Arial" w:hAnsi="Arial" w:cs="Arial"/>
        </w:rPr>
      </w:pPr>
    </w:p>
    <w:p w14:paraId="35A6E5DF" w14:textId="77777777" w:rsidR="00DD1ACE" w:rsidRDefault="00F97E28" w:rsidP="00F97E28">
      <w:pPr>
        <w:overflowPunct w:val="0"/>
        <w:autoSpaceDE w:val="0"/>
        <w:autoSpaceDN w:val="0"/>
        <w:adjustRightInd w:val="0"/>
        <w:spacing w:after="0" w:line="240" w:lineRule="auto"/>
        <w:jc w:val="both"/>
        <w:textAlignment w:val="baseline"/>
        <w:rPr>
          <w:rFonts w:ascii="Arial" w:hAnsi="Arial" w:cs="Arial"/>
        </w:rPr>
      </w:pPr>
      <w:r w:rsidRPr="005E760D">
        <w:rPr>
          <w:rFonts w:ascii="Arial" w:hAnsi="Arial" w:cs="Arial"/>
        </w:rPr>
        <w:t xml:space="preserve">Hiervon </w:t>
      </w:r>
      <w:r>
        <w:rPr>
          <w:rFonts w:ascii="Arial" w:hAnsi="Arial" w:cs="Arial"/>
        </w:rPr>
        <w:t xml:space="preserve">unberührt bleiben vertraglich vereinbarte Verschwiegenheits- und Geheimhaltungspflichten des Mitarbeiters über betriebliche Angelegenheiten auch über die Beendigung des Arbeitsverhältnisses hinaus sowie die Verpflichtung zur Rückgabe des Eigentums des Arbeitgebers. </w:t>
      </w:r>
    </w:p>
    <w:p w14:paraId="5ECD5D6C" w14:textId="77777777" w:rsidR="00DD1ACE" w:rsidRDefault="00DD1ACE" w:rsidP="00F97E28">
      <w:pPr>
        <w:overflowPunct w:val="0"/>
        <w:autoSpaceDE w:val="0"/>
        <w:autoSpaceDN w:val="0"/>
        <w:adjustRightInd w:val="0"/>
        <w:spacing w:after="0" w:line="240" w:lineRule="auto"/>
        <w:jc w:val="both"/>
        <w:textAlignment w:val="baseline"/>
        <w:rPr>
          <w:rFonts w:ascii="Arial" w:hAnsi="Arial" w:cs="Arial"/>
        </w:rPr>
      </w:pPr>
    </w:p>
    <w:p w14:paraId="0785E808" w14:textId="77777777" w:rsidR="00F97E28" w:rsidRDefault="00F97E28" w:rsidP="00F97E28">
      <w:pPr>
        <w:overflowPunct w:val="0"/>
        <w:autoSpaceDE w:val="0"/>
        <w:autoSpaceDN w:val="0"/>
        <w:adjustRightInd w:val="0"/>
        <w:spacing w:after="0" w:line="240" w:lineRule="auto"/>
        <w:jc w:val="both"/>
        <w:textAlignment w:val="baseline"/>
        <w:rPr>
          <w:rFonts w:ascii="Arial" w:hAnsi="Arial" w:cs="Arial"/>
          <w:vertAlign w:val="superscript"/>
        </w:rPr>
      </w:pPr>
      <w:r>
        <w:rPr>
          <w:rFonts w:ascii="Arial" w:hAnsi="Arial" w:cs="Arial"/>
        </w:rPr>
        <w:t>Ausgenommen von dieser Erledigungsklausel sind ferner</w:t>
      </w:r>
      <w:r w:rsidRPr="005E760D">
        <w:rPr>
          <w:rFonts w:ascii="Arial" w:hAnsi="Arial" w:cs="Arial"/>
        </w:rPr>
        <w:t xml:space="preserve"> etwaige Verbindlichkeiten des Mitarbeiters aus Warenkäufen beim Arbeitgeber </w:t>
      </w:r>
      <w:r w:rsidRPr="00AA7389">
        <w:rPr>
          <w:rFonts w:ascii="Arial" w:hAnsi="Arial" w:cs="Arial"/>
        </w:rPr>
        <w:t>sowie</w:t>
      </w:r>
      <w:r>
        <w:rPr>
          <w:rFonts w:ascii="Arial" w:hAnsi="Arial" w:cs="Arial"/>
        </w:rPr>
        <w:t xml:space="preserve"> </w:t>
      </w:r>
      <w:r>
        <w:rPr>
          <w:rFonts w:ascii="Arial" w:hAnsi="Arial" w:cs="Arial"/>
        </w:rPr>
        <w:fldChar w:fldCharType="begin">
          <w:ffData>
            <w:name w:val="Text14"/>
            <w:enabled/>
            <w:calcOnExit w:val="0"/>
            <w:textInput/>
          </w:ffData>
        </w:fldChar>
      </w:r>
      <w:bookmarkStart w:id="10"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r>
        <w:rPr>
          <w:rFonts w:ascii="Arial" w:hAnsi="Arial" w:cs="Arial"/>
        </w:rPr>
        <w:t xml:space="preserve">. </w:t>
      </w:r>
      <w:r w:rsidRPr="005E760D">
        <w:rPr>
          <w:rFonts w:ascii="Arial" w:hAnsi="Arial" w:cs="Arial"/>
        </w:rPr>
        <w:t xml:space="preserve">Der Arbeitgeber ist insoweit berechtigt, etwaige noch offene Forderungen aus solchen Verbindlichkeiten des Mitarbeiters vom letzten Gehalt in Abzug zu bringen. </w:t>
      </w:r>
      <w:r w:rsidRPr="005E760D">
        <w:rPr>
          <w:rFonts w:ascii="Arial" w:hAnsi="Arial" w:cs="Arial"/>
          <w:highlight w:val="yellow"/>
          <w:vertAlign w:val="superscript"/>
        </w:rPr>
        <w:t>6</w:t>
      </w:r>
    </w:p>
    <w:p w14:paraId="37232EAF" w14:textId="77777777" w:rsidR="00346185" w:rsidRDefault="00346185" w:rsidP="00346185">
      <w:pPr>
        <w:pBdr>
          <w:bottom w:val="single" w:sz="12" w:space="1" w:color="auto"/>
        </w:pBdr>
        <w:overflowPunct w:val="0"/>
        <w:autoSpaceDE w:val="0"/>
        <w:autoSpaceDN w:val="0"/>
        <w:adjustRightInd w:val="0"/>
        <w:spacing w:after="0" w:line="240" w:lineRule="auto"/>
        <w:jc w:val="both"/>
        <w:textAlignment w:val="baseline"/>
        <w:rPr>
          <w:rFonts w:ascii="Arial" w:hAnsi="Arial" w:cs="Arial"/>
          <w:highlight w:val="yellow"/>
          <w:vertAlign w:val="superscript"/>
        </w:rPr>
      </w:pPr>
    </w:p>
    <w:p w14:paraId="5BC2B6C1" w14:textId="77777777" w:rsidR="00346185" w:rsidRDefault="00346185" w:rsidP="002D2243">
      <w:pPr>
        <w:pStyle w:val="Default"/>
        <w:jc w:val="center"/>
        <w:rPr>
          <w:color w:val="auto"/>
          <w:sz w:val="22"/>
          <w:szCs w:val="22"/>
        </w:rPr>
      </w:pPr>
    </w:p>
    <w:p w14:paraId="57E9F961" w14:textId="77777777" w:rsidR="002D2243" w:rsidRPr="00A55570" w:rsidRDefault="002D2243" w:rsidP="002D2243">
      <w:pPr>
        <w:jc w:val="both"/>
        <w:rPr>
          <w:rFonts w:ascii="Arial" w:hAnsi="Arial" w:cs="Arial"/>
        </w:rPr>
      </w:pPr>
      <w:r w:rsidRPr="00A55570">
        <w:rPr>
          <w:rFonts w:ascii="Arial" w:hAnsi="Arial" w:cs="Arial"/>
        </w:rPr>
        <w:t xml:space="preserve">In </w:t>
      </w:r>
      <w:r w:rsidRPr="00A55570">
        <w:rPr>
          <w:rFonts w:ascii="Arial" w:hAnsi="Arial" w:cs="Arial"/>
          <w:b/>
        </w:rPr>
        <w:t>Betrieben ohne Betriebsrat*</w:t>
      </w:r>
      <w:r w:rsidRPr="00A55570">
        <w:rPr>
          <w:rFonts w:ascii="Arial" w:hAnsi="Arial" w:cs="Arial"/>
        </w:rPr>
        <w:t xml:space="preserve"> lautet der weitere Absatz wie folgt:</w:t>
      </w:r>
    </w:p>
    <w:p w14:paraId="4610F453" w14:textId="77777777" w:rsidR="002D2243" w:rsidRPr="00A55570" w:rsidRDefault="002D2243" w:rsidP="00346185">
      <w:pPr>
        <w:pStyle w:val="StandardWeb"/>
        <w:shd w:val="clear" w:color="auto" w:fill="FFFFFF"/>
        <w:jc w:val="both"/>
        <w:rPr>
          <w:rFonts w:ascii="Arial" w:hAnsi="Arial" w:cs="Arial"/>
          <w:spacing w:val="2"/>
          <w:sz w:val="22"/>
          <w:szCs w:val="22"/>
        </w:rPr>
      </w:pPr>
      <w:r w:rsidRPr="00A55570">
        <w:rPr>
          <w:rFonts w:ascii="Arial" w:hAnsi="Arial" w:cs="Arial"/>
          <w:iCs/>
          <w:sz w:val="22"/>
          <w:szCs w:val="22"/>
        </w:rPr>
        <w:t xml:space="preserve">Diese Ausschlussfrist gilt nicht für Ansprüche </w:t>
      </w:r>
      <w:r w:rsidRPr="00A55570">
        <w:rPr>
          <w:rFonts w:ascii="Arial" w:hAnsi="Arial" w:cs="Arial"/>
          <w:b/>
          <w:bCs/>
          <w:spacing w:val="2"/>
          <w:sz w:val="22"/>
          <w:szCs w:val="22"/>
        </w:rPr>
        <w:t>wegen Vorsatzes sowie Ansprüche des Mitarbeiters, die kraft Gesetzes dieser Erledigungsvereinbarung entzogen sind (z.B. AEntG; MiLoG; TVG)</w:t>
      </w:r>
      <w:r w:rsidRPr="00A55570">
        <w:rPr>
          <w:rFonts w:ascii="Arial" w:hAnsi="Arial" w:cs="Arial"/>
          <w:spacing w:val="2"/>
          <w:sz w:val="22"/>
          <w:szCs w:val="22"/>
        </w:rPr>
        <w:t xml:space="preserve">  </w:t>
      </w:r>
    </w:p>
    <w:p w14:paraId="1379F82F" w14:textId="77777777" w:rsidR="002D2243" w:rsidRPr="00A55570" w:rsidRDefault="002D2243" w:rsidP="00346185">
      <w:pPr>
        <w:spacing w:before="100" w:beforeAutospacing="1" w:after="100" w:afterAutospacing="1" w:line="240" w:lineRule="auto"/>
        <w:jc w:val="both"/>
        <w:rPr>
          <w:rFonts w:ascii="Arial" w:hAnsi="Arial" w:cs="Arial"/>
        </w:rPr>
      </w:pPr>
      <w:r w:rsidRPr="00A55570">
        <w:rPr>
          <w:rFonts w:ascii="Arial" w:hAnsi="Arial" w:cs="Arial"/>
          <w:b/>
          <w:bCs/>
          <w:spacing w:val="2"/>
          <w:shd w:val="clear" w:color="auto" w:fill="FFFFFF"/>
        </w:rPr>
        <w:t>Die Parteien sind sich jedoch darüber einig, dass das gesetzliche Mindestentgelt vollständig gezahlt wurde.</w:t>
      </w:r>
    </w:p>
    <w:p w14:paraId="4932E95B" w14:textId="77777777" w:rsidR="00F97E28" w:rsidRDefault="00F97E28" w:rsidP="00346185">
      <w:pPr>
        <w:spacing w:before="100" w:beforeAutospacing="1" w:after="100" w:afterAutospacing="1" w:line="240" w:lineRule="auto"/>
        <w:jc w:val="both"/>
        <w:rPr>
          <w:rFonts w:ascii="Arial" w:hAnsi="Arial" w:cs="Arial"/>
        </w:rPr>
      </w:pPr>
    </w:p>
    <w:p w14:paraId="412F306F" w14:textId="77777777" w:rsidR="00F97E28" w:rsidRPr="005E760D" w:rsidRDefault="00F97E28" w:rsidP="00F97E28">
      <w:pPr>
        <w:pStyle w:val="Default"/>
        <w:spacing w:line="200" w:lineRule="exact"/>
        <w:jc w:val="both"/>
        <w:rPr>
          <w:color w:val="auto"/>
          <w:sz w:val="16"/>
          <w:szCs w:val="16"/>
        </w:rPr>
      </w:pPr>
      <w:r w:rsidRPr="005E760D">
        <w:rPr>
          <w:color w:val="auto"/>
          <w:sz w:val="16"/>
          <w:szCs w:val="16"/>
        </w:rPr>
        <w:t>*Bitte Absatz in § 6 auswählen, je nachdem ob es im Betrieb einen Betriebsrat gibt oder nicht. Lesen Sie dazu auch unsere Erläuterungen zum Aufhebungsvertrag.</w:t>
      </w:r>
    </w:p>
    <w:p w14:paraId="4A61ED23" w14:textId="77777777" w:rsidR="00F97E28" w:rsidRPr="005E760D" w:rsidRDefault="00F97E28" w:rsidP="00F97E28">
      <w:pPr>
        <w:pStyle w:val="Default"/>
        <w:jc w:val="both"/>
        <w:rPr>
          <w:b/>
          <w:color w:val="auto"/>
          <w:sz w:val="16"/>
          <w:szCs w:val="16"/>
        </w:rPr>
      </w:pPr>
      <w:r w:rsidRPr="005E760D">
        <w:rPr>
          <w:color w:val="auto"/>
          <w:position w:val="8"/>
          <w:sz w:val="16"/>
          <w:szCs w:val="16"/>
          <w:highlight w:val="yellow"/>
          <w:vertAlign w:val="superscript"/>
        </w:rPr>
        <w:t>6</w:t>
      </w:r>
      <w:r w:rsidRPr="005E760D">
        <w:rPr>
          <w:color w:val="auto"/>
          <w:sz w:val="16"/>
          <w:szCs w:val="16"/>
        </w:rPr>
        <w:t xml:space="preserve"> Achten Sie an dieser Stelle auf noch etwaige offene Ansprüche gegen den Mitarbeiter, etwa ein ihm gewährtes Darlehen, gezahlte Vorschüsse etc. Nicht erfasst werden von der Erledigungsklausel etwaige Anwartschaften des Mitarbeiters aus einer betrieblichen Altersversorgung.</w:t>
      </w:r>
      <w:r>
        <w:rPr>
          <w:color w:val="auto"/>
          <w:sz w:val="16"/>
          <w:szCs w:val="16"/>
        </w:rPr>
        <w:t xml:space="preserve"> </w:t>
      </w:r>
      <w:r w:rsidRPr="005E760D">
        <w:rPr>
          <w:b/>
          <w:color w:val="auto"/>
          <w:sz w:val="16"/>
          <w:szCs w:val="16"/>
        </w:rPr>
        <w:t>Lesen Sie hierzu bitte das Merkblatt „Erläuterungen zum Aufhebungsvertrag“.</w:t>
      </w:r>
    </w:p>
    <w:p w14:paraId="29D33740" w14:textId="77777777" w:rsidR="00F97E28" w:rsidRDefault="00F97E28" w:rsidP="00346185">
      <w:pPr>
        <w:spacing w:before="100" w:beforeAutospacing="1" w:after="100" w:afterAutospacing="1" w:line="240" w:lineRule="auto"/>
        <w:jc w:val="both"/>
        <w:rPr>
          <w:rFonts w:ascii="Arial" w:hAnsi="Arial" w:cs="Arial"/>
        </w:rPr>
      </w:pPr>
    </w:p>
    <w:p w14:paraId="26FB5C6E" w14:textId="77777777" w:rsidR="00F97E28" w:rsidRDefault="00F97E28" w:rsidP="00346185">
      <w:pPr>
        <w:spacing w:before="100" w:beforeAutospacing="1" w:after="100" w:afterAutospacing="1" w:line="240" w:lineRule="auto"/>
        <w:jc w:val="both"/>
        <w:rPr>
          <w:rFonts w:ascii="Arial" w:hAnsi="Arial" w:cs="Arial"/>
        </w:rPr>
      </w:pPr>
    </w:p>
    <w:p w14:paraId="1415BB0F" w14:textId="77777777" w:rsidR="00F97E28" w:rsidRDefault="00F97E28" w:rsidP="00346185">
      <w:pPr>
        <w:spacing w:before="100" w:beforeAutospacing="1" w:after="100" w:afterAutospacing="1" w:line="240" w:lineRule="auto"/>
        <w:jc w:val="both"/>
        <w:rPr>
          <w:rFonts w:ascii="Arial" w:hAnsi="Arial" w:cs="Arial"/>
        </w:rPr>
      </w:pPr>
    </w:p>
    <w:p w14:paraId="20B5F2C9" w14:textId="77777777" w:rsidR="00F97E28" w:rsidRDefault="00F97E28" w:rsidP="00346185">
      <w:pPr>
        <w:spacing w:before="100" w:beforeAutospacing="1" w:after="100" w:afterAutospacing="1" w:line="240" w:lineRule="auto"/>
        <w:jc w:val="both"/>
        <w:rPr>
          <w:rFonts w:ascii="Arial" w:hAnsi="Arial" w:cs="Arial"/>
        </w:rPr>
      </w:pPr>
    </w:p>
    <w:p w14:paraId="7F2FD5AB" w14:textId="77777777" w:rsidR="002D2243" w:rsidRPr="00A55570" w:rsidRDefault="002D2243" w:rsidP="00346185">
      <w:pPr>
        <w:spacing w:before="100" w:beforeAutospacing="1" w:after="100" w:afterAutospacing="1" w:line="240" w:lineRule="auto"/>
        <w:jc w:val="both"/>
        <w:rPr>
          <w:rFonts w:ascii="Arial" w:hAnsi="Arial" w:cs="Arial"/>
        </w:rPr>
      </w:pPr>
      <w:r w:rsidRPr="00A55570">
        <w:rPr>
          <w:rFonts w:ascii="Arial" w:hAnsi="Arial" w:cs="Arial"/>
        </w:rPr>
        <w:t xml:space="preserve">Sollten Sie einen </w:t>
      </w:r>
      <w:r w:rsidRPr="00A55570">
        <w:rPr>
          <w:rFonts w:ascii="Arial" w:hAnsi="Arial" w:cs="Arial"/>
          <w:b/>
        </w:rPr>
        <w:t>Betriebsrat*</w:t>
      </w:r>
      <w:r w:rsidRPr="00A55570">
        <w:rPr>
          <w:rFonts w:ascii="Arial" w:hAnsi="Arial" w:cs="Arial"/>
        </w:rPr>
        <w:t xml:space="preserve"> haben, formulieren Sie diesen Satz bitte wie folgt:</w:t>
      </w:r>
    </w:p>
    <w:p w14:paraId="6924FA5A" w14:textId="77777777" w:rsidR="002D2243" w:rsidRPr="00A55570" w:rsidRDefault="002D2243" w:rsidP="00346185">
      <w:pPr>
        <w:pStyle w:val="StandardWeb"/>
        <w:shd w:val="clear" w:color="auto" w:fill="FFFFFF"/>
        <w:jc w:val="both"/>
        <w:rPr>
          <w:rFonts w:ascii="Arial" w:hAnsi="Arial" w:cs="Arial"/>
          <w:spacing w:val="2"/>
          <w:sz w:val="22"/>
          <w:szCs w:val="22"/>
        </w:rPr>
      </w:pPr>
      <w:r w:rsidRPr="00A55570">
        <w:rPr>
          <w:rFonts w:ascii="Arial" w:hAnsi="Arial" w:cs="Arial"/>
          <w:b/>
          <w:bCs/>
          <w:spacing w:val="2"/>
          <w:sz w:val="22"/>
          <w:szCs w:val="22"/>
        </w:rPr>
        <w:t>Diese Ausschlussfrist gilt nicht für Ansprüche wegen Vorsatzes sowie Ansprüche des Arbeitnehmers, die kraft Gesetzes dieser Erledigungsvereinbarung entzogen sind (z.B. AEntG; MiLoG; BetrVG; TVG)</w:t>
      </w:r>
      <w:r w:rsidRPr="00A55570">
        <w:rPr>
          <w:rFonts w:ascii="Arial" w:hAnsi="Arial" w:cs="Arial"/>
          <w:spacing w:val="2"/>
          <w:sz w:val="22"/>
          <w:szCs w:val="22"/>
        </w:rPr>
        <w:t xml:space="preserve">. </w:t>
      </w:r>
    </w:p>
    <w:p w14:paraId="4AA54B00" w14:textId="77777777" w:rsidR="002D2243" w:rsidRPr="00A55570" w:rsidRDefault="002D2243" w:rsidP="002D2243">
      <w:pPr>
        <w:pStyle w:val="StandardWeb"/>
        <w:shd w:val="clear" w:color="auto" w:fill="FFFFFF"/>
        <w:jc w:val="both"/>
        <w:rPr>
          <w:rFonts w:ascii="Arial" w:hAnsi="Arial" w:cs="Arial"/>
          <w:spacing w:val="2"/>
          <w:sz w:val="22"/>
          <w:szCs w:val="22"/>
        </w:rPr>
      </w:pPr>
      <w:bookmarkStart w:id="11" w:name="bfa.s0986"/>
      <w:bookmarkEnd w:id="11"/>
      <w:r w:rsidRPr="00A55570">
        <w:rPr>
          <w:rFonts w:ascii="Arial" w:hAnsi="Arial" w:cs="Arial"/>
          <w:b/>
          <w:bCs/>
          <w:spacing w:val="2"/>
          <w:sz w:val="22"/>
          <w:szCs w:val="22"/>
        </w:rPr>
        <w:t>Die Parteien sind sich jedoch darüber einig, dass das gesetzliche Mindestentgelt vollständig gezahlt wurde.</w:t>
      </w:r>
    </w:p>
    <w:p w14:paraId="423B25F4" w14:textId="77777777" w:rsidR="00CF102F" w:rsidRDefault="00CF102F" w:rsidP="00695F9E">
      <w:pPr>
        <w:pStyle w:val="Default"/>
        <w:spacing w:line="200" w:lineRule="exact"/>
        <w:jc w:val="both"/>
        <w:rPr>
          <w:color w:val="auto"/>
          <w:sz w:val="16"/>
          <w:szCs w:val="16"/>
        </w:rPr>
      </w:pPr>
    </w:p>
    <w:p w14:paraId="722BCB24" w14:textId="77777777" w:rsidR="00CF102F" w:rsidRDefault="00CF102F" w:rsidP="00695F9E">
      <w:pPr>
        <w:pStyle w:val="Default"/>
        <w:spacing w:line="200" w:lineRule="exact"/>
        <w:jc w:val="both"/>
        <w:rPr>
          <w:color w:val="auto"/>
          <w:sz w:val="16"/>
          <w:szCs w:val="16"/>
        </w:rPr>
      </w:pPr>
    </w:p>
    <w:p w14:paraId="151D2B8D" w14:textId="77777777" w:rsidR="00CF102F" w:rsidRDefault="00CF102F" w:rsidP="00695F9E">
      <w:pPr>
        <w:pStyle w:val="Default"/>
        <w:spacing w:line="200" w:lineRule="exact"/>
        <w:jc w:val="both"/>
        <w:rPr>
          <w:color w:val="auto"/>
          <w:sz w:val="16"/>
          <w:szCs w:val="16"/>
        </w:rPr>
      </w:pPr>
    </w:p>
    <w:p w14:paraId="1B1C8349" w14:textId="77777777" w:rsidR="00346185" w:rsidRDefault="00346185" w:rsidP="002D2243">
      <w:pPr>
        <w:pStyle w:val="Default"/>
        <w:rPr>
          <w:color w:val="auto"/>
          <w:sz w:val="22"/>
          <w:szCs w:val="22"/>
        </w:rPr>
      </w:pPr>
    </w:p>
    <w:p w14:paraId="2FE550CD" w14:textId="77777777" w:rsidR="002D2243" w:rsidRPr="00AE4957" w:rsidRDefault="00513679" w:rsidP="002D2243">
      <w:pPr>
        <w:pStyle w:val="StandardWeb"/>
        <w:shd w:val="clear" w:color="auto" w:fill="FFFFFF"/>
        <w:jc w:val="center"/>
        <w:rPr>
          <w:rFonts w:ascii="Arial" w:hAnsi="Arial" w:cs="Arial"/>
          <w:spacing w:val="2"/>
          <w:sz w:val="22"/>
          <w:szCs w:val="22"/>
        </w:rPr>
      </w:pPr>
      <w:r w:rsidRPr="00AE4957">
        <w:rPr>
          <w:rFonts w:ascii="Arial" w:hAnsi="Arial" w:cs="Arial"/>
          <w:b/>
          <w:bCs/>
          <w:spacing w:val="2"/>
          <w:sz w:val="22"/>
          <w:szCs w:val="22"/>
        </w:rPr>
        <w:t>7</w:t>
      </w:r>
      <w:r w:rsidR="002D2243" w:rsidRPr="00AE4957">
        <w:rPr>
          <w:rFonts w:ascii="Arial" w:hAnsi="Arial" w:cs="Arial"/>
          <w:b/>
          <w:bCs/>
          <w:spacing w:val="2"/>
          <w:sz w:val="22"/>
          <w:szCs w:val="22"/>
        </w:rPr>
        <w:t>. Salvatorische Klausel</w:t>
      </w:r>
    </w:p>
    <w:p w14:paraId="0B5994AE" w14:textId="77777777" w:rsidR="002D2243" w:rsidRPr="00AE4957" w:rsidRDefault="002D2243" w:rsidP="002D2243">
      <w:pPr>
        <w:pStyle w:val="StandardWeb"/>
        <w:shd w:val="clear" w:color="auto" w:fill="FFFFFF"/>
        <w:jc w:val="both"/>
        <w:rPr>
          <w:rFonts w:ascii="Arial" w:hAnsi="Arial" w:cs="Arial"/>
          <w:spacing w:val="2"/>
          <w:sz w:val="22"/>
          <w:szCs w:val="22"/>
        </w:rPr>
      </w:pPr>
      <w:r w:rsidRPr="00AE4957">
        <w:rPr>
          <w:rFonts w:ascii="Arial" w:hAnsi="Arial" w:cs="Arial"/>
          <w:spacing w:val="2"/>
          <w:sz w:val="22"/>
          <w:szCs w:val="22"/>
        </w:rPr>
        <w:t xml:space="preserve">Sollte eine Bestimmung dieses Vertrages unwirksam sein, wird die Wirksamkeit der übrigen Bestimmungen davon nicht berührt. Die Vertragsparteien sind im Falle einer unwirksamen Bestimmung verpflichtet, über eine wirksame und zumutbare Ersatzregelung zu verhandeln, die dem von den Vertragsparteien mit der unwirksamen Bestimmung verfolgten wirtschaftlichen Zweck möglichst nahekommt. </w:t>
      </w:r>
    </w:p>
    <w:p w14:paraId="06A98047" w14:textId="77777777" w:rsidR="002D2243" w:rsidRPr="005E760D" w:rsidRDefault="002D2243" w:rsidP="002D2243">
      <w:pPr>
        <w:pStyle w:val="Default"/>
        <w:jc w:val="both"/>
        <w:rPr>
          <w:color w:val="auto"/>
          <w:sz w:val="22"/>
          <w:szCs w:val="22"/>
        </w:rPr>
      </w:pPr>
    </w:p>
    <w:p w14:paraId="2FAAC596" w14:textId="77777777" w:rsidR="002D2243" w:rsidRPr="005E760D" w:rsidRDefault="002D2243" w:rsidP="002D2243">
      <w:pPr>
        <w:pStyle w:val="Default"/>
        <w:jc w:val="both"/>
        <w:rPr>
          <w:color w:val="auto"/>
          <w:sz w:val="22"/>
          <w:szCs w:val="22"/>
        </w:rPr>
      </w:pPr>
    </w:p>
    <w:p w14:paraId="456AE242" w14:textId="77777777" w:rsidR="002D2243" w:rsidRDefault="002D2243" w:rsidP="002D2243">
      <w:pPr>
        <w:pStyle w:val="Default"/>
        <w:jc w:val="both"/>
        <w:rPr>
          <w:color w:val="auto"/>
          <w:sz w:val="22"/>
          <w:szCs w:val="22"/>
        </w:rPr>
      </w:pPr>
    </w:p>
    <w:p w14:paraId="3076E4DB" w14:textId="77777777" w:rsidR="00450433" w:rsidRPr="005E760D" w:rsidRDefault="00450433" w:rsidP="002D2243">
      <w:pPr>
        <w:pStyle w:val="Default"/>
        <w:jc w:val="both"/>
        <w:rPr>
          <w:color w:val="auto"/>
          <w:sz w:val="22"/>
          <w:szCs w:val="22"/>
        </w:rPr>
      </w:pPr>
    </w:p>
    <w:p w14:paraId="5C366818" w14:textId="77777777" w:rsidR="00FE3C4D" w:rsidRDefault="002D2243" w:rsidP="002D2243">
      <w:pPr>
        <w:pStyle w:val="Default"/>
        <w:jc w:val="both"/>
        <w:rPr>
          <w:color w:val="auto"/>
          <w:sz w:val="22"/>
          <w:szCs w:val="22"/>
        </w:rPr>
      </w:pPr>
      <w:r w:rsidRPr="005E760D">
        <w:rPr>
          <w:color w:val="auto"/>
          <w:sz w:val="22"/>
          <w:szCs w:val="22"/>
          <w:u w:val="single"/>
        </w:rPr>
        <w:tab/>
      </w:r>
      <w:r w:rsidR="00FE3C4D">
        <w:rPr>
          <w:color w:val="auto"/>
          <w:sz w:val="22"/>
          <w:szCs w:val="22"/>
          <w:u w:val="single"/>
        </w:rPr>
        <w:tab/>
      </w:r>
      <w:r w:rsidR="00E019B1">
        <w:rPr>
          <w:color w:val="auto"/>
          <w:sz w:val="22"/>
          <w:szCs w:val="22"/>
          <w:u w:val="single"/>
        </w:rPr>
        <w:t>_______</w:t>
      </w:r>
      <w:r w:rsidRPr="005E760D">
        <w:rPr>
          <w:color w:val="auto"/>
          <w:sz w:val="22"/>
          <w:szCs w:val="22"/>
        </w:rPr>
        <w:tab/>
      </w:r>
      <w:r w:rsidRPr="005E760D">
        <w:rPr>
          <w:color w:val="auto"/>
          <w:sz w:val="22"/>
          <w:szCs w:val="22"/>
        </w:rPr>
        <w:tab/>
      </w:r>
      <w:r>
        <w:rPr>
          <w:color w:val="auto"/>
          <w:sz w:val="22"/>
          <w:szCs w:val="22"/>
        </w:rPr>
        <w:tab/>
      </w:r>
      <w:r w:rsidR="00E019B1">
        <w:rPr>
          <w:color w:val="auto"/>
          <w:sz w:val="22"/>
          <w:szCs w:val="22"/>
        </w:rPr>
        <w:tab/>
        <w:t>_______________________</w:t>
      </w:r>
    </w:p>
    <w:p w14:paraId="2E4445F3" w14:textId="77777777" w:rsidR="002D2243" w:rsidRPr="00BC7372" w:rsidRDefault="002D2243" w:rsidP="002D2243">
      <w:pPr>
        <w:pStyle w:val="Default"/>
        <w:jc w:val="both"/>
        <w:rPr>
          <w:color w:val="auto"/>
          <w:sz w:val="22"/>
          <w:szCs w:val="22"/>
        </w:rPr>
      </w:pPr>
      <w:r w:rsidRPr="00BC7372">
        <w:rPr>
          <w:color w:val="auto"/>
          <w:sz w:val="22"/>
          <w:szCs w:val="22"/>
        </w:rPr>
        <w:t>Ort, den (Datum)</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Pr="00BC7372">
        <w:rPr>
          <w:color w:val="auto"/>
          <w:sz w:val="22"/>
          <w:szCs w:val="22"/>
        </w:rPr>
        <w:t xml:space="preserve">Ort, den (Datum)       </w:t>
      </w:r>
    </w:p>
    <w:p w14:paraId="0C3C3DF8" w14:textId="77777777" w:rsidR="002D2243" w:rsidRPr="005E760D" w:rsidRDefault="002D2243" w:rsidP="002D2243">
      <w:pPr>
        <w:pStyle w:val="Default"/>
        <w:jc w:val="both"/>
        <w:rPr>
          <w:color w:val="auto"/>
          <w:sz w:val="22"/>
          <w:szCs w:val="22"/>
        </w:rPr>
      </w:pPr>
    </w:p>
    <w:p w14:paraId="7E21F987" w14:textId="77777777" w:rsidR="002D2243" w:rsidRDefault="002D2243" w:rsidP="002D2243">
      <w:pPr>
        <w:pStyle w:val="Default"/>
        <w:jc w:val="both"/>
        <w:rPr>
          <w:color w:val="auto"/>
          <w:sz w:val="22"/>
          <w:szCs w:val="22"/>
        </w:rPr>
      </w:pPr>
    </w:p>
    <w:p w14:paraId="786EB736" w14:textId="77777777" w:rsidR="00450433" w:rsidRDefault="00450433" w:rsidP="002D2243">
      <w:pPr>
        <w:pStyle w:val="Default"/>
        <w:jc w:val="both"/>
        <w:rPr>
          <w:color w:val="auto"/>
          <w:sz w:val="22"/>
          <w:szCs w:val="22"/>
        </w:rPr>
      </w:pPr>
    </w:p>
    <w:p w14:paraId="4A778688" w14:textId="77777777" w:rsidR="00CE00C1" w:rsidRPr="005E760D" w:rsidRDefault="00CE00C1" w:rsidP="002D2243">
      <w:pPr>
        <w:pStyle w:val="Default"/>
        <w:jc w:val="both"/>
        <w:rPr>
          <w:color w:val="auto"/>
          <w:sz w:val="22"/>
          <w:szCs w:val="22"/>
        </w:rPr>
      </w:pPr>
    </w:p>
    <w:p w14:paraId="6670E93E" w14:textId="77777777" w:rsidR="002D2243" w:rsidRPr="005E760D" w:rsidRDefault="002D2243" w:rsidP="002D2243">
      <w:pPr>
        <w:pStyle w:val="Default"/>
        <w:jc w:val="both"/>
        <w:rPr>
          <w:color w:val="auto"/>
          <w:sz w:val="22"/>
          <w:szCs w:val="22"/>
        </w:rPr>
      </w:pPr>
      <w:r w:rsidRPr="005E760D">
        <w:rPr>
          <w:color w:val="auto"/>
          <w:sz w:val="22"/>
          <w:szCs w:val="22"/>
        </w:rPr>
        <w:t xml:space="preserve">_____________________________________       _____________________________________ </w:t>
      </w:r>
    </w:p>
    <w:p w14:paraId="14B0E790" w14:textId="77777777" w:rsidR="002D2243" w:rsidRPr="005E760D" w:rsidRDefault="002D2243" w:rsidP="002D2243">
      <w:pPr>
        <w:pStyle w:val="Default"/>
        <w:jc w:val="both"/>
        <w:rPr>
          <w:color w:val="auto"/>
          <w:sz w:val="22"/>
          <w:szCs w:val="22"/>
        </w:rPr>
      </w:pPr>
      <w:r w:rsidRPr="005E760D">
        <w:rPr>
          <w:color w:val="auto"/>
          <w:sz w:val="22"/>
          <w:szCs w:val="22"/>
        </w:rPr>
        <w:t xml:space="preserve">Unterschrift des Arbeitgebers </w:t>
      </w:r>
      <w:r w:rsidRPr="005E760D">
        <w:rPr>
          <w:color w:val="auto"/>
          <w:sz w:val="22"/>
          <w:szCs w:val="22"/>
        </w:rPr>
        <w:tab/>
      </w:r>
      <w:r w:rsidRPr="005E760D">
        <w:rPr>
          <w:color w:val="auto"/>
          <w:sz w:val="22"/>
          <w:szCs w:val="22"/>
        </w:rPr>
        <w:tab/>
      </w:r>
      <w:r w:rsidRPr="005E760D">
        <w:rPr>
          <w:color w:val="auto"/>
          <w:sz w:val="22"/>
          <w:szCs w:val="22"/>
        </w:rPr>
        <w:tab/>
        <w:t xml:space="preserve">Unterschrift des Mitarbeiters </w:t>
      </w:r>
    </w:p>
    <w:p w14:paraId="61B03256" w14:textId="77777777" w:rsidR="002D2243" w:rsidRDefault="002D2243" w:rsidP="002D2243">
      <w:pPr>
        <w:pStyle w:val="Default"/>
        <w:jc w:val="both"/>
        <w:rPr>
          <w:color w:val="auto"/>
          <w:sz w:val="22"/>
          <w:szCs w:val="22"/>
        </w:rPr>
      </w:pPr>
    </w:p>
    <w:p w14:paraId="3F8801D5" w14:textId="77777777" w:rsidR="00F97042" w:rsidRDefault="00F97042" w:rsidP="002D2243">
      <w:pPr>
        <w:pStyle w:val="Default"/>
        <w:jc w:val="both"/>
        <w:rPr>
          <w:color w:val="auto"/>
          <w:sz w:val="22"/>
          <w:szCs w:val="22"/>
        </w:rPr>
      </w:pPr>
    </w:p>
    <w:p w14:paraId="5FBB1421" w14:textId="77777777" w:rsidR="00F97042" w:rsidRDefault="00F97042" w:rsidP="002D2243">
      <w:pPr>
        <w:pStyle w:val="Default"/>
        <w:jc w:val="both"/>
        <w:rPr>
          <w:color w:val="auto"/>
          <w:sz w:val="22"/>
          <w:szCs w:val="22"/>
        </w:rPr>
      </w:pPr>
    </w:p>
    <w:p w14:paraId="27002855" w14:textId="77777777" w:rsidR="00450433" w:rsidRDefault="00450433" w:rsidP="002D2243">
      <w:pPr>
        <w:pStyle w:val="Default"/>
        <w:jc w:val="both"/>
        <w:rPr>
          <w:color w:val="auto"/>
          <w:sz w:val="22"/>
          <w:szCs w:val="22"/>
        </w:rPr>
      </w:pPr>
    </w:p>
    <w:p w14:paraId="4C17FF66" w14:textId="77777777" w:rsidR="00450433" w:rsidRDefault="00450433" w:rsidP="002D2243">
      <w:pPr>
        <w:pStyle w:val="Default"/>
        <w:jc w:val="both"/>
        <w:rPr>
          <w:color w:val="auto"/>
          <w:sz w:val="22"/>
          <w:szCs w:val="22"/>
        </w:rPr>
      </w:pPr>
    </w:p>
    <w:p w14:paraId="4FADC093" w14:textId="77777777" w:rsidR="00450433" w:rsidRDefault="00450433" w:rsidP="002D2243">
      <w:pPr>
        <w:pStyle w:val="Default"/>
        <w:jc w:val="both"/>
        <w:rPr>
          <w:color w:val="auto"/>
          <w:sz w:val="22"/>
          <w:szCs w:val="22"/>
        </w:rPr>
      </w:pPr>
    </w:p>
    <w:p w14:paraId="57C19D0B" w14:textId="77777777" w:rsidR="00F97042" w:rsidRDefault="00F97042" w:rsidP="002D2243">
      <w:pPr>
        <w:pStyle w:val="Default"/>
        <w:jc w:val="both"/>
        <w:rPr>
          <w:color w:val="auto"/>
          <w:sz w:val="22"/>
          <w:szCs w:val="22"/>
        </w:rPr>
      </w:pPr>
    </w:p>
    <w:p w14:paraId="39B2A070" w14:textId="77777777" w:rsidR="00F97042" w:rsidRDefault="00F97042" w:rsidP="002D2243">
      <w:pPr>
        <w:pStyle w:val="Default"/>
        <w:jc w:val="both"/>
        <w:rPr>
          <w:color w:val="auto"/>
          <w:sz w:val="22"/>
          <w:szCs w:val="22"/>
        </w:rPr>
      </w:pPr>
    </w:p>
    <w:p w14:paraId="14C1C2AE" w14:textId="77777777" w:rsidR="00F97042" w:rsidRDefault="00F97042" w:rsidP="002D2243">
      <w:pPr>
        <w:pStyle w:val="Default"/>
        <w:jc w:val="both"/>
        <w:rPr>
          <w:color w:val="auto"/>
          <w:sz w:val="22"/>
          <w:szCs w:val="22"/>
        </w:rPr>
      </w:pPr>
    </w:p>
    <w:p w14:paraId="68564674" w14:textId="77777777" w:rsidR="00F97042" w:rsidRDefault="00F97042" w:rsidP="002D2243">
      <w:pPr>
        <w:pStyle w:val="Default"/>
        <w:jc w:val="both"/>
        <w:rPr>
          <w:color w:val="auto"/>
          <w:sz w:val="22"/>
          <w:szCs w:val="22"/>
        </w:rPr>
      </w:pPr>
    </w:p>
    <w:p w14:paraId="50D9C7A7" w14:textId="77777777" w:rsidR="00F97042" w:rsidRDefault="00F97042" w:rsidP="002D2243">
      <w:pPr>
        <w:pStyle w:val="Default"/>
        <w:jc w:val="both"/>
        <w:rPr>
          <w:color w:val="auto"/>
          <w:sz w:val="22"/>
          <w:szCs w:val="22"/>
        </w:rPr>
      </w:pPr>
    </w:p>
    <w:p w14:paraId="4DCD20A4" w14:textId="77777777" w:rsidR="00F97042" w:rsidRPr="005E760D" w:rsidRDefault="00F97042" w:rsidP="002D2243">
      <w:pPr>
        <w:pStyle w:val="Default"/>
        <w:jc w:val="both"/>
        <w:rPr>
          <w:color w:val="auto"/>
          <w:sz w:val="22"/>
          <w:szCs w:val="22"/>
        </w:rPr>
      </w:pPr>
    </w:p>
    <w:p w14:paraId="516A1EA6" w14:textId="77777777" w:rsidR="002D2243" w:rsidRPr="005E760D" w:rsidRDefault="002D2243" w:rsidP="002D2243">
      <w:pPr>
        <w:pStyle w:val="Default"/>
        <w:jc w:val="both"/>
        <w:rPr>
          <w:color w:val="auto"/>
          <w:sz w:val="16"/>
          <w:szCs w:val="16"/>
        </w:rPr>
      </w:pPr>
    </w:p>
    <w:p w14:paraId="6F26B5CC" w14:textId="77777777" w:rsidR="002D2243" w:rsidRDefault="0069625A" w:rsidP="00CE00C1">
      <w:pPr>
        <w:pStyle w:val="Default"/>
        <w:jc w:val="both"/>
        <w:rPr>
          <w:b/>
          <w:color w:val="auto"/>
          <w:sz w:val="22"/>
          <w:szCs w:val="22"/>
        </w:rPr>
      </w:pPr>
      <w:r>
        <w:rPr>
          <w:b/>
          <w:color w:val="auto"/>
          <w:sz w:val="22"/>
          <w:szCs w:val="22"/>
        </w:rPr>
        <w:br w:type="page"/>
      </w:r>
      <w:r w:rsidR="002D2243" w:rsidRPr="005E760D">
        <w:rPr>
          <w:b/>
          <w:color w:val="auto"/>
          <w:sz w:val="22"/>
          <w:szCs w:val="22"/>
        </w:rPr>
        <w:lastRenderedPageBreak/>
        <w:t>Folgende Klauseln können je nach Konstellation des Einzelfalls noch eine sinnvolle Ergänzung darstellen</w:t>
      </w:r>
      <w:r w:rsidR="002D2243">
        <w:rPr>
          <w:b/>
          <w:color w:val="auto"/>
          <w:sz w:val="22"/>
          <w:szCs w:val="22"/>
        </w:rPr>
        <w:t>. Hier ist eine vorherige Beratung sinnvoll</w:t>
      </w:r>
      <w:r w:rsidR="002D2243" w:rsidRPr="005E760D">
        <w:rPr>
          <w:b/>
          <w:color w:val="auto"/>
          <w:sz w:val="22"/>
          <w:szCs w:val="22"/>
        </w:rPr>
        <w:t>:</w:t>
      </w:r>
    </w:p>
    <w:p w14:paraId="3B1937BD" w14:textId="77777777" w:rsidR="002D2243" w:rsidRPr="005E760D" w:rsidRDefault="002D2243" w:rsidP="00CE00C1">
      <w:pPr>
        <w:pStyle w:val="Default"/>
        <w:jc w:val="both"/>
        <w:rPr>
          <w:b/>
          <w:color w:val="auto"/>
          <w:sz w:val="22"/>
          <w:szCs w:val="22"/>
        </w:rPr>
      </w:pPr>
    </w:p>
    <w:p w14:paraId="517C2567" w14:textId="77777777" w:rsidR="002D2243" w:rsidRDefault="002D2243" w:rsidP="00CE00C1">
      <w:pPr>
        <w:pStyle w:val="T1"/>
        <w:tabs>
          <w:tab w:val="clear" w:pos="540"/>
        </w:tabs>
        <w:spacing w:after="0" w:line="240" w:lineRule="auto"/>
        <w:ind w:left="567" w:hanging="567"/>
        <w:rPr>
          <w:rFonts w:cs="Arial"/>
          <w:b/>
          <w:szCs w:val="22"/>
        </w:rPr>
      </w:pPr>
      <w:r w:rsidRPr="005E760D">
        <w:rPr>
          <w:rFonts w:cs="Arial"/>
          <w:b/>
          <w:szCs w:val="22"/>
        </w:rPr>
        <w:t>Dienstwagen</w:t>
      </w:r>
    </w:p>
    <w:p w14:paraId="22B3AECC" w14:textId="77777777" w:rsidR="00CE00C1" w:rsidRPr="005E760D" w:rsidRDefault="00CE00C1" w:rsidP="00CE00C1">
      <w:pPr>
        <w:pStyle w:val="T1"/>
        <w:tabs>
          <w:tab w:val="clear" w:pos="540"/>
        </w:tabs>
        <w:spacing w:after="0" w:line="240" w:lineRule="auto"/>
        <w:ind w:left="567" w:hanging="567"/>
        <w:rPr>
          <w:rFonts w:cs="Arial"/>
          <w:b/>
          <w:szCs w:val="22"/>
        </w:rPr>
      </w:pPr>
    </w:p>
    <w:p w14:paraId="62457B6F" w14:textId="77777777" w:rsidR="002D2243" w:rsidRPr="005E760D" w:rsidRDefault="002D2243" w:rsidP="00CE00C1">
      <w:pPr>
        <w:pStyle w:val="T1"/>
        <w:tabs>
          <w:tab w:val="clear" w:pos="540"/>
        </w:tabs>
        <w:spacing w:after="0" w:line="240" w:lineRule="auto"/>
        <w:ind w:left="0" w:firstLine="0"/>
        <w:rPr>
          <w:rFonts w:cs="Arial"/>
          <w:szCs w:val="22"/>
        </w:rPr>
      </w:pPr>
      <w:r w:rsidRPr="005E760D">
        <w:rPr>
          <w:rFonts w:cs="Arial"/>
          <w:szCs w:val="22"/>
        </w:rPr>
        <w:t>Der Mitarbeiter ist berechtigt, den ihm derzeit zur Verfügung gestellten Dienstwagen</w:t>
      </w:r>
      <w:r>
        <w:rPr>
          <w:rFonts w:cs="Arial"/>
          <w:szCs w:val="22"/>
        </w:rPr>
        <w:t xml:space="preserve"> </w:t>
      </w:r>
      <w:r>
        <w:rPr>
          <w:rFonts w:cs="Arial"/>
          <w:szCs w:val="22"/>
        </w:rPr>
        <w:fldChar w:fldCharType="begin">
          <w:ffData>
            <w:name w:val="Text15"/>
            <w:enabled/>
            <w:calcOnExit w:val="0"/>
            <w:textInput/>
          </w:ffData>
        </w:fldChar>
      </w:r>
      <w:bookmarkStart w:id="12" w:name="Text15"/>
      <w:r>
        <w:rPr>
          <w:rFonts w:cs="Arial"/>
          <w:szCs w:val="22"/>
        </w:rPr>
        <w:instrText xml:space="preserve"> FORMTEXT </w:instrText>
      </w:r>
      <w:r>
        <w:rPr>
          <w:rFonts w:cs="Arial"/>
          <w:szCs w:val="22"/>
        </w:rPr>
      </w:r>
      <w:r>
        <w:rPr>
          <w:rFonts w:cs="Arial"/>
          <w:szCs w:val="22"/>
        </w:rPr>
        <w:fldChar w:fldCharType="separate"/>
      </w:r>
      <w:r w:rsidR="00366D07">
        <w:rPr>
          <w:rFonts w:cs="Arial"/>
          <w:noProof/>
          <w:szCs w:val="22"/>
        </w:rPr>
        <w:t> </w:t>
      </w:r>
      <w:r w:rsidR="00366D07">
        <w:rPr>
          <w:rFonts w:cs="Arial"/>
          <w:noProof/>
          <w:szCs w:val="22"/>
        </w:rPr>
        <w:t> </w:t>
      </w:r>
      <w:r w:rsidR="00366D07">
        <w:rPr>
          <w:rFonts w:cs="Arial"/>
          <w:noProof/>
          <w:szCs w:val="22"/>
        </w:rPr>
        <w:t> </w:t>
      </w:r>
      <w:r w:rsidR="00366D07">
        <w:rPr>
          <w:rFonts w:cs="Arial"/>
          <w:noProof/>
          <w:szCs w:val="22"/>
        </w:rPr>
        <w:t> </w:t>
      </w:r>
      <w:r w:rsidR="00366D07">
        <w:rPr>
          <w:rFonts w:cs="Arial"/>
          <w:noProof/>
          <w:szCs w:val="22"/>
        </w:rPr>
        <w:t> </w:t>
      </w:r>
      <w:r>
        <w:rPr>
          <w:rFonts w:cs="Arial"/>
          <w:szCs w:val="22"/>
        </w:rPr>
        <w:fldChar w:fldCharType="end"/>
      </w:r>
      <w:bookmarkEnd w:id="12"/>
      <w:r w:rsidRPr="005E760D">
        <w:rPr>
          <w:rFonts w:cs="Arial"/>
          <w:szCs w:val="22"/>
        </w:rPr>
        <w:t xml:space="preserve"> mit dem amtlichen Kennzeichen </w:t>
      </w:r>
      <w:r>
        <w:rPr>
          <w:rFonts w:cs="Arial"/>
          <w:szCs w:val="22"/>
        </w:rPr>
        <w:fldChar w:fldCharType="begin">
          <w:ffData>
            <w:name w:val="Text16"/>
            <w:enabled/>
            <w:calcOnExit w:val="0"/>
            <w:textInput/>
          </w:ffData>
        </w:fldChar>
      </w:r>
      <w:bookmarkStart w:id="13" w:name="Text16"/>
      <w:r>
        <w:rPr>
          <w:rFonts w:cs="Arial"/>
          <w:szCs w:val="22"/>
        </w:rPr>
        <w:instrText xml:space="preserve"> FORMTEXT </w:instrText>
      </w:r>
      <w:r>
        <w:rPr>
          <w:rFonts w:cs="Arial"/>
          <w:szCs w:val="22"/>
        </w:rPr>
      </w:r>
      <w:r>
        <w:rPr>
          <w:rFonts w:cs="Arial"/>
          <w:szCs w:val="22"/>
        </w:rPr>
        <w:fldChar w:fldCharType="separate"/>
      </w:r>
      <w:r w:rsidR="00366D07">
        <w:rPr>
          <w:rFonts w:cs="Arial"/>
          <w:noProof/>
          <w:szCs w:val="22"/>
        </w:rPr>
        <w:t> </w:t>
      </w:r>
      <w:r w:rsidR="00366D07">
        <w:rPr>
          <w:rFonts w:cs="Arial"/>
          <w:noProof/>
          <w:szCs w:val="22"/>
        </w:rPr>
        <w:t> </w:t>
      </w:r>
      <w:r w:rsidR="00366D07">
        <w:rPr>
          <w:rFonts w:cs="Arial"/>
          <w:noProof/>
          <w:szCs w:val="22"/>
        </w:rPr>
        <w:t> </w:t>
      </w:r>
      <w:r w:rsidR="00366D07">
        <w:rPr>
          <w:rFonts w:cs="Arial"/>
          <w:noProof/>
          <w:szCs w:val="22"/>
        </w:rPr>
        <w:t> </w:t>
      </w:r>
      <w:r w:rsidR="00366D07">
        <w:rPr>
          <w:rFonts w:cs="Arial"/>
          <w:noProof/>
          <w:szCs w:val="22"/>
        </w:rPr>
        <w:t> </w:t>
      </w:r>
      <w:r>
        <w:rPr>
          <w:rFonts w:cs="Arial"/>
          <w:szCs w:val="22"/>
        </w:rPr>
        <w:fldChar w:fldCharType="end"/>
      </w:r>
      <w:bookmarkEnd w:id="13"/>
      <w:r w:rsidRPr="005E760D">
        <w:rPr>
          <w:rFonts w:cs="Arial"/>
          <w:szCs w:val="22"/>
        </w:rPr>
        <w:t xml:space="preserve">zu den bisherigen Bedingungen bis zum </w:t>
      </w:r>
      <w:r>
        <w:rPr>
          <w:rFonts w:cs="Arial"/>
          <w:szCs w:val="22"/>
        </w:rPr>
        <w:fldChar w:fldCharType="begin">
          <w:ffData>
            <w:name w:val="Text17"/>
            <w:enabled/>
            <w:calcOnExit w:val="0"/>
            <w:textInput/>
          </w:ffData>
        </w:fldChar>
      </w:r>
      <w:bookmarkStart w:id="14" w:name="Text17"/>
      <w:r>
        <w:rPr>
          <w:rFonts w:cs="Arial"/>
          <w:szCs w:val="22"/>
        </w:rPr>
        <w:instrText xml:space="preserve"> FORMTEXT </w:instrText>
      </w:r>
      <w:r>
        <w:rPr>
          <w:rFonts w:cs="Arial"/>
          <w:szCs w:val="22"/>
        </w:rPr>
      </w:r>
      <w:r>
        <w:rPr>
          <w:rFonts w:cs="Arial"/>
          <w:szCs w:val="22"/>
        </w:rPr>
        <w:fldChar w:fldCharType="separate"/>
      </w:r>
      <w:r w:rsidR="00366D07">
        <w:rPr>
          <w:rFonts w:cs="Arial"/>
          <w:noProof/>
          <w:szCs w:val="22"/>
        </w:rPr>
        <w:t> </w:t>
      </w:r>
      <w:r w:rsidR="00366D07">
        <w:rPr>
          <w:rFonts w:cs="Arial"/>
          <w:noProof/>
          <w:szCs w:val="22"/>
        </w:rPr>
        <w:t> </w:t>
      </w:r>
      <w:r w:rsidR="00366D07">
        <w:rPr>
          <w:rFonts w:cs="Arial"/>
          <w:noProof/>
          <w:szCs w:val="22"/>
        </w:rPr>
        <w:t> </w:t>
      </w:r>
      <w:r w:rsidR="00366D07">
        <w:rPr>
          <w:rFonts w:cs="Arial"/>
          <w:noProof/>
          <w:szCs w:val="22"/>
        </w:rPr>
        <w:t> </w:t>
      </w:r>
      <w:r w:rsidR="00366D07">
        <w:rPr>
          <w:rFonts w:cs="Arial"/>
          <w:noProof/>
          <w:szCs w:val="22"/>
        </w:rPr>
        <w:t> </w:t>
      </w:r>
      <w:r>
        <w:rPr>
          <w:rFonts w:cs="Arial"/>
          <w:szCs w:val="22"/>
        </w:rPr>
        <w:fldChar w:fldCharType="end"/>
      </w:r>
      <w:bookmarkEnd w:id="14"/>
      <w:r w:rsidRPr="005E760D">
        <w:rPr>
          <w:rFonts w:cs="Arial"/>
          <w:szCs w:val="22"/>
        </w:rPr>
        <w:t xml:space="preserve"> weiterhin privat zu nutzen, und verpflichtet, den Dienstwagen nebst Schlüsseln, Zubehör und Papieren spätestens mit Ablauf des o.g. Datums am Sitz des Arbeitgebers </w:t>
      </w:r>
      <w:r>
        <w:rPr>
          <w:rFonts w:cs="Arial"/>
          <w:szCs w:val="22"/>
        </w:rPr>
        <w:fldChar w:fldCharType="begin">
          <w:ffData>
            <w:name w:val="Text18"/>
            <w:enabled/>
            <w:calcOnExit w:val="0"/>
            <w:textInput/>
          </w:ffData>
        </w:fldChar>
      </w:r>
      <w:bookmarkStart w:id="15" w:name="Text18"/>
      <w:r>
        <w:rPr>
          <w:rFonts w:cs="Arial"/>
          <w:szCs w:val="22"/>
        </w:rPr>
        <w:instrText xml:space="preserve"> FORMTEXT </w:instrText>
      </w:r>
      <w:r>
        <w:rPr>
          <w:rFonts w:cs="Arial"/>
          <w:szCs w:val="22"/>
        </w:rPr>
      </w:r>
      <w:r>
        <w:rPr>
          <w:rFonts w:cs="Arial"/>
          <w:szCs w:val="22"/>
        </w:rPr>
        <w:fldChar w:fldCharType="separate"/>
      </w:r>
      <w:r w:rsidR="00366D07">
        <w:rPr>
          <w:rFonts w:cs="Arial"/>
          <w:noProof/>
          <w:szCs w:val="22"/>
        </w:rPr>
        <w:t> </w:t>
      </w:r>
      <w:r w:rsidR="00366D07">
        <w:rPr>
          <w:rFonts w:cs="Arial"/>
          <w:noProof/>
          <w:szCs w:val="22"/>
        </w:rPr>
        <w:t> </w:t>
      </w:r>
      <w:r w:rsidR="00366D07">
        <w:rPr>
          <w:rFonts w:cs="Arial"/>
          <w:noProof/>
          <w:szCs w:val="22"/>
        </w:rPr>
        <w:t> </w:t>
      </w:r>
      <w:r w:rsidR="00366D07">
        <w:rPr>
          <w:rFonts w:cs="Arial"/>
          <w:noProof/>
          <w:szCs w:val="22"/>
        </w:rPr>
        <w:t> </w:t>
      </w:r>
      <w:r w:rsidR="00366D07">
        <w:rPr>
          <w:rFonts w:cs="Arial"/>
          <w:noProof/>
          <w:szCs w:val="22"/>
        </w:rPr>
        <w:t> </w:t>
      </w:r>
      <w:r>
        <w:rPr>
          <w:rFonts w:cs="Arial"/>
          <w:szCs w:val="22"/>
        </w:rPr>
        <w:fldChar w:fldCharType="end"/>
      </w:r>
      <w:bookmarkEnd w:id="15"/>
      <w:r w:rsidRPr="005E760D">
        <w:rPr>
          <w:rFonts w:cs="Arial"/>
          <w:szCs w:val="22"/>
        </w:rPr>
        <w:t xml:space="preserve"> an den Arbeitgeber herauszugeben. Ein Zurückbehaltungsrecht ist insoweit ausgeschlossen.</w:t>
      </w:r>
    </w:p>
    <w:p w14:paraId="1E9D3B6D" w14:textId="77777777" w:rsidR="002D2243" w:rsidRDefault="002D2243" w:rsidP="00CE00C1">
      <w:pPr>
        <w:pStyle w:val="T1"/>
        <w:tabs>
          <w:tab w:val="clear" w:pos="540"/>
        </w:tabs>
        <w:spacing w:after="0" w:line="240" w:lineRule="auto"/>
        <w:ind w:left="567" w:hanging="567"/>
        <w:rPr>
          <w:rFonts w:cs="Arial"/>
          <w:szCs w:val="22"/>
        </w:rPr>
      </w:pPr>
    </w:p>
    <w:p w14:paraId="10FD7FDE" w14:textId="77777777" w:rsidR="002D2243" w:rsidRPr="00092B58" w:rsidRDefault="002D2243" w:rsidP="00CE00C1">
      <w:pPr>
        <w:pStyle w:val="T1"/>
        <w:tabs>
          <w:tab w:val="clear" w:pos="540"/>
        </w:tabs>
        <w:spacing w:after="0" w:line="240" w:lineRule="auto"/>
        <w:ind w:left="567" w:hanging="567"/>
        <w:rPr>
          <w:rFonts w:cs="Arial"/>
          <w:b/>
          <w:bCs/>
          <w:szCs w:val="22"/>
        </w:rPr>
      </w:pPr>
      <w:r w:rsidRPr="00092B58">
        <w:rPr>
          <w:rFonts w:cs="Arial"/>
          <w:b/>
          <w:bCs/>
          <w:szCs w:val="22"/>
        </w:rPr>
        <w:t>Oder:</w:t>
      </w:r>
    </w:p>
    <w:p w14:paraId="681F351F" w14:textId="77777777" w:rsidR="002D2243" w:rsidRDefault="002D2243" w:rsidP="00CE00C1">
      <w:pPr>
        <w:pStyle w:val="T1"/>
        <w:tabs>
          <w:tab w:val="clear" w:pos="540"/>
        </w:tabs>
        <w:spacing w:after="0" w:line="240" w:lineRule="auto"/>
        <w:ind w:left="567" w:hanging="567"/>
        <w:rPr>
          <w:rFonts w:cs="Arial"/>
          <w:szCs w:val="22"/>
        </w:rPr>
      </w:pPr>
    </w:p>
    <w:p w14:paraId="1045DF6D" w14:textId="77777777" w:rsidR="002D2243" w:rsidRDefault="002D2243" w:rsidP="00CE00C1">
      <w:pPr>
        <w:spacing w:after="0" w:line="240" w:lineRule="auto"/>
        <w:jc w:val="both"/>
        <w:rPr>
          <w:rFonts w:ascii="Arial" w:hAnsi="Arial" w:cs="Arial"/>
        </w:rPr>
      </w:pPr>
      <w:r w:rsidRPr="00204670">
        <w:rPr>
          <w:rFonts w:ascii="Arial" w:hAnsi="Arial" w:cs="Arial"/>
        </w:rPr>
        <w:t xml:space="preserve">Der Mitarbeiter ist verpflichtet, den Dienstwagen nebst sämtlichen Fahrzeugpapieren, Schlüsseln, allem Zubehör sowie der Tankkarte sofort an den Arbeitgeber zurückzugeben. Als Entschädigung enthält er eine Pauschale von Euro </w:t>
      </w:r>
      <w:r>
        <w:rPr>
          <w:rFonts w:ascii="Arial" w:hAnsi="Arial" w:cs="Arial"/>
        </w:rPr>
        <w:fldChar w:fldCharType="begin">
          <w:ffData>
            <w:name w:val="Text19"/>
            <w:enabled/>
            <w:calcOnExit w:val="0"/>
            <w:textInput/>
          </w:ffData>
        </w:fldChar>
      </w:r>
      <w:bookmarkStart w:id="16" w:name="Text19"/>
      <w:r>
        <w:rPr>
          <w:rFonts w:ascii="Arial" w:hAnsi="Arial" w:cs="Arial"/>
        </w:rPr>
        <w:instrText xml:space="preserve"> FORMTEXT </w:instrText>
      </w:r>
      <w:r>
        <w:rPr>
          <w:rFonts w:ascii="Arial" w:hAnsi="Arial" w:cs="Arial"/>
        </w:rPr>
      </w:r>
      <w:r>
        <w:rPr>
          <w:rFonts w:ascii="Arial" w:hAnsi="Arial" w:cs="Arial"/>
        </w:rPr>
        <w:fldChar w:fldCharType="separate"/>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Pr>
          <w:rFonts w:ascii="Arial" w:hAnsi="Arial" w:cs="Arial"/>
        </w:rPr>
        <w:fldChar w:fldCharType="end"/>
      </w:r>
      <w:bookmarkEnd w:id="16"/>
    </w:p>
    <w:p w14:paraId="6399010F" w14:textId="77777777" w:rsidR="00CE00C1" w:rsidRPr="00204670" w:rsidRDefault="00CE00C1" w:rsidP="00CE00C1">
      <w:pPr>
        <w:spacing w:after="0" w:line="240" w:lineRule="auto"/>
        <w:jc w:val="both"/>
        <w:rPr>
          <w:rFonts w:ascii="Arial" w:hAnsi="Arial" w:cs="Arial"/>
        </w:rPr>
      </w:pPr>
    </w:p>
    <w:p w14:paraId="7FCA7995" w14:textId="77777777" w:rsidR="002D2243" w:rsidRDefault="00CE00C1" w:rsidP="00CE00C1">
      <w:pPr>
        <w:spacing w:after="0" w:line="240" w:lineRule="auto"/>
        <w:jc w:val="both"/>
        <w:rPr>
          <w:rFonts w:ascii="Arial" w:hAnsi="Arial" w:cs="Arial"/>
          <w:b/>
          <w:bCs/>
        </w:rPr>
      </w:pPr>
      <w:r w:rsidRPr="00204670">
        <w:rPr>
          <w:rFonts w:ascii="Arial" w:hAnsi="Arial" w:cs="Arial"/>
          <w:b/>
          <w:bCs/>
        </w:rPr>
        <w:t>O</w:t>
      </w:r>
      <w:r w:rsidR="002D2243" w:rsidRPr="00204670">
        <w:rPr>
          <w:rFonts w:ascii="Arial" w:hAnsi="Arial" w:cs="Arial"/>
          <w:b/>
          <w:bCs/>
        </w:rPr>
        <w:t>der</w:t>
      </w:r>
    </w:p>
    <w:p w14:paraId="15A740DE" w14:textId="77777777" w:rsidR="00CE00C1" w:rsidRPr="00204670" w:rsidRDefault="00CE00C1" w:rsidP="00CE00C1">
      <w:pPr>
        <w:spacing w:after="0" w:line="240" w:lineRule="auto"/>
        <w:jc w:val="both"/>
        <w:rPr>
          <w:rFonts w:ascii="Arial" w:hAnsi="Arial" w:cs="Arial"/>
        </w:rPr>
      </w:pPr>
    </w:p>
    <w:p w14:paraId="4C704250" w14:textId="77777777" w:rsidR="002D2243" w:rsidRPr="00204670" w:rsidRDefault="002D2243" w:rsidP="00CE00C1">
      <w:pPr>
        <w:spacing w:after="0" w:line="240" w:lineRule="auto"/>
        <w:jc w:val="both"/>
        <w:rPr>
          <w:rFonts w:ascii="Arial" w:hAnsi="Arial" w:cs="Arial"/>
        </w:rPr>
      </w:pPr>
      <w:r>
        <w:rPr>
          <w:rFonts w:ascii="Arial" w:hAnsi="Arial" w:cs="Arial"/>
        </w:rPr>
        <w:t>Der Mitarbeiter</w:t>
      </w:r>
      <w:r w:rsidRPr="00204670">
        <w:rPr>
          <w:rFonts w:ascii="Arial" w:hAnsi="Arial" w:cs="Arial"/>
        </w:rPr>
        <w:t xml:space="preserve"> übernimmt den Dienstwagen am </w:t>
      </w:r>
      <w:r>
        <w:rPr>
          <w:rFonts w:ascii="Arial" w:hAnsi="Arial" w:cs="Arial"/>
        </w:rPr>
        <w:fldChar w:fldCharType="begin">
          <w:ffData>
            <w:name w:val="Text21"/>
            <w:enabled/>
            <w:calcOnExit w:val="0"/>
            <w:textInput/>
          </w:ffData>
        </w:fldChar>
      </w:r>
      <w:bookmarkStart w:id="17" w:name="Text21"/>
      <w:r>
        <w:rPr>
          <w:rFonts w:ascii="Arial" w:hAnsi="Arial" w:cs="Arial"/>
        </w:rPr>
        <w:instrText xml:space="preserve"> FORMTEXT </w:instrText>
      </w:r>
      <w:r>
        <w:rPr>
          <w:rFonts w:ascii="Arial" w:hAnsi="Arial" w:cs="Arial"/>
        </w:rPr>
      </w:r>
      <w:r>
        <w:rPr>
          <w:rFonts w:ascii="Arial" w:hAnsi="Arial" w:cs="Arial"/>
        </w:rPr>
        <w:fldChar w:fldCharType="separate"/>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Pr>
          <w:rFonts w:ascii="Arial" w:hAnsi="Arial" w:cs="Arial"/>
        </w:rPr>
        <w:fldChar w:fldCharType="end"/>
      </w:r>
      <w:bookmarkEnd w:id="17"/>
      <w:r w:rsidRPr="00204670">
        <w:rPr>
          <w:rFonts w:ascii="Arial" w:hAnsi="Arial" w:cs="Arial"/>
        </w:rPr>
        <w:t xml:space="preserve">käuflich zum Buchwert. Der Preis beträgt somit Euro </w:t>
      </w:r>
      <w:r>
        <w:rPr>
          <w:rFonts w:ascii="Arial" w:hAnsi="Arial" w:cs="Arial"/>
        </w:rPr>
        <w:fldChar w:fldCharType="begin">
          <w:ffData>
            <w:name w:val="Text22"/>
            <w:enabled/>
            <w:calcOnExit w:val="0"/>
            <w:textInput/>
          </w:ffData>
        </w:fldChar>
      </w:r>
      <w:bookmarkStart w:id="18" w:name="Text22"/>
      <w:r>
        <w:rPr>
          <w:rFonts w:ascii="Arial" w:hAnsi="Arial" w:cs="Arial"/>
        </w:rPr>
        <w:instrText xml:space="preserve"> FORMTEXT </w:instrText>
      </w:r>
      <w:r>
        <w:rPr>
          <w:rFonts w:ascii="Arial" w:hAnsi="Arial" w:cs="Arial"/>
        </w:rPr>
      </w:r>
      <w:r>
        <w:rPr>
          <w:rFonts w:ascii="Arial" w:hAnsi="Arial" w:cs="Arial"/>
        </w:rPr>
        <w:fldChar w:fldCharType="separate"/>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Pr>
          <w:rFonts w:ascii="Arial" w:hAnsi="Arial" w:cs="Arial"/>
        </w:rPr>
        <w:fldChar w:fldCharType="end"/>
      </w:r>
      <w:bookmarkEnd w:id="18"/>
      <w:r w:rsidRPr="00204670">
        <w:rPr>
          <w:rFonts w:ascii="Arial" w:hAnsi="Arial" w:cs="Arial"/>
        </w:rPr>
        <w:t xml:space="preserve"> (inkl. etwaiger Mehrwertsteuer). Das Fahrzeug nebst </w:t>
      </w:r>
      <w:r>
        <w:rPr>
          <w:rFonts w:ascii="Arial" w:hAnsi="Arial" w:cs="Arial"/>
        </w:rPr>
        <w:fldChar w:fldCharType="begin">
          <w:ffData>
            <w:name w:val="Text23"/>
            <w:enabled/>
            <w:calcOnExit w:val="0"/>
            <w:textInput/>
          </w:ffData>
        </w:fldChar>
      </w:r>
      <w:bookmarkStart w:id="19" w:name="Text23"/>
      <w:r>
        <w:rPr>
          <w:rFonts w:ascii="Arial" w:hAnsi="Arial" w:cs="Arial"/>
        </w:rPr>
        <w:instrText xml:space="preserve"> FORMTEXT </w:instrText>
      </w:r>
      <w:r>
        <w:rPr>
          <w:rFonts w:ascii="Arial" w:hAnsi="Arial" w:cs="Arial"/>
        </w:rPr>
      </w:r>
      <w:r>
        <w:rPr>
          <w:rFonts w:ascii="Arial" w:hAnsi="Arial" w:cs="Arial"/>
        </w:rPr>
        <w:fldChar w:fldCharType="separate"/>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Pr>
          <w:rFonts w:ascii="Arial" w:hAnsi="Arial" w:cs="Arial"/>
        </w:rPr>
        <w:fldChar w:fldCharType="end"/>
      </w:r>
      <w:bookmarkEnd w:id="19"/>
      <w:r w:rsidRPr="00204670">
        <w:rPr>
          <w:rFonts w:ascii="Arial" w:hAnsi="Arial" w:cs="Arial"/>
        </w:rPr>
        <w:t xml:space="preserve"> wird am </w:t>
      </w:r>
      <w:r>
        <w:rPr>
          <w:rFonts w:ascii="Arial" w:hAnsi="Arial" w:cs="Arial"/>
        </w:rPr>
        <w:fldChar w:fldCharType="begin">
          <w:ffData>
            <w:name w:val="Text24"/>
            <w:enabled/>
            <w:calcOnExit w:val="0"/>
            <w:textInput/>
          </w:ffData>
        </w:fldChar>
      </w:r>
      <w:bookmarkStart w:id="20" w:name="Text24"/>
      <w:r>
        <w:rPr>
          <w:rFonts w:ascii="Arial" w:hAnsi="Arial" w:cs="Arial"/>
        </w:rPr>
        <w:instrText xml:space="preserve"> FORMTEXT </w:instrText>
      </w:r>
      <w:r>
        <w:rPr>
          <w:rFonts w:ascii="Arial" w:hAnsi="Arial" w:cs="Arial"/>
        </w:rPr>
      </w:r>
      <w:r>
        <w:rPr>
          <w:rFonts w:ascii="Arial" w:hAnsi="Arial" w:cs="Arial"/>
        </w:rPr>
        <w:fldChar w:fldCharType="separate"/>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Pr>
          <w:rFonts w:ascii="Arial" w:hAnsi="Arial" w:cs="Arial"/>
        </w:rPr>
        <w:fldChar w:fldCharType="end"/>
      </w:r>
      <w:bookmarkEnd w:id="20"/>
      <w:r w:rsidRPr="00204670">
        <w:rPr>
          <w:rFonts w:ascii="Arial" w:hAnsi="Arial" w:cs="Arial"/>
        </w:rPr>
        <w:t xml:space="preserve"> unter Aushändigung der Fahrzeugpapiere </w:t>
      </w:r>
      <w:r w:rsidR="00092B58">
        <w:rPr>
          <w:rFonts w:ascii="Arial" w:hAnsi="Arial" w:cs="Arial"/>
        </w:rPr>
        <w:t>dem Mitarbeiter</w:t>
      </w:r>
      <w:r w:rsidRPr="00204670">
        <w:rPr>
          <w:rFonts w:ascii="Arial" w:hAnsi="Arial" w:cs="Arial"/>
        </w:rPr>
        <w:t xml:space="preserve"> übergeben. Der Kaufpreis wird mit dem Nettobetrag der Abfindung nach §</w:t>
      </w:r>
      <w:r>
        <w:rPr>
          <w:rFonts w:ascii="Arial" w:hAnsi="Arial" w:cs="Arial"/>
        </w:rPr>
        <w:t xml:space="preserve"> </w:t>
      </w:r>
      <w:r w:rsidRPr="00204670">
        <w:rPr>
          <w:rFonts w:ascii="Arial" w:hAnsi="Arial" w:cs="Arial"/>
        </w:rPr>
        <w:t xml:space="preserve">2 verrechnet. Ggf. anfallende Steuern trägt </w:t>
      </w:r>
      <w:r w:rsidR="00092B58">
        <w:rPr>
          <w:rFonts w:ascii="Arial" w:hAnsi="Arial" w:cs="Arial"/>
        </w:rPr>
        <w:t>der Mitarbeiter</w:t>
      </w:r>
      <w:r w:rsidRPr="00204670">
        <w:rPr>
          <w:rFonts w:ascii="Arial" w:hAnsi="Arial" w:cs="Arial"/>
        </w:rPr>
        <w:t xml:space="preserve"> </w:t>
      </w:r>
      <w:r w:rsidRPr="00204670">
        <w:rPr>
          <w:rFonts w:ascii="Arial" w:hAnsi="Arial" w:cs="Arial"/>
          <w:b/>
          <w:bCs/>
        </w:rPr>
        <w:t>oder</w:t>
      </w:r>
    </w:p>
    <w:p w14:paraId="09ACE3B6" w14:textId="77777777" w:rsidR="002D2243" w:rsidRPr="00204670" w:rsidRDefault="002D2243" w:rsidP="00CE00C1">
      <w:pPr>
        <w:spacing w:after="0" w:line="240" w:lineRule="auto"/>
        <w:jc w:val="both"/>
        <w:rPr>
          <w:rFonts w:ascii="Arial" w:hAnsi="Arial" w:cs="Arial"/>
        </w:rPr>
      </w:pPr>
      <w:r w:rsidRPr="00204670">
        <w:rPr>
          <w:rFonts w:ascii="Arial" w:hAnsi="Arial" w:cs="Arial"/>
        </w:rPr>
        <w:t xml:space="preserve">Die Parteien sind sich einig, dass </w:t>
      </w:r>
      <w:r>
        <w:rPr>
          <w:rFonts w:ascii="Arial" w:hAnsi="Arial" w:cs="Arial"/>
        </w:rPr>
        <w:t>der Mitarbeiter</w:t>
      </w:r>
      <w:r w:rsidRPr="00204670">
        <w:rPr>
          <w:rFonts w:ascii="Arial" w:hAnsi="Arial" w:cs="Arial"/>
        </w:rPr>
        <w:t xml:space="preserve"> vorbehaltlich der Zustimmung der </w:t>
      </w:r>
      <w:r>
        <w:rPr>
          <w:rFonts w:ascii="Arial" w:hAnsi="Arial" w:cs="Arial"/>
        </w:rPr>
        <w:fldChar w:fldCharType="begin">
          <w:ffData>
            <w:name w:val="Text27"/>
            <w:enabled/>
            <w:calcOnExit w:val="0"/>
            <w:textInput/>
          </w:ffData>
        </w:fldChar>
      </w:r>
      <w:bookmarkStart w:id="21" w:name="Text27"/>
      <w:r>
        <w:rPr>
          <w:rFonts w:ascii="Arial" w:hAnsi="Arial" w:cs="Arial"/>
        </w:rPr>
        <w:instrText xml:space="preserve"> FORMTEXT </w:instrText>
      </w:r>
      <w:r>
        <w:rPr>
          <w:rFonts w:ascii="Arial" w:hAnsi="Arial" w:cs="Arial"/>
        </w:rPr>
      </w:r>
      <w:r>
        <w:rPr>
          <w:rFonts w:ascii="Arial" w:hAnsi="Arial" w:cs="Arial"/>
        </w:rPr>
        <w:fldChar w:fldCharType="separate"/>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Pr>
          <w:rFonts w:ascii="Arial" w:hAnsi="Arial" w:cs="Arial"/>
        </w:rPr>
        <w:fldChar w:fldCharType="end"/>
      </w:r>
      <w:bookmarkEnd w:id="21"/>
      <w:r w:rsidRPr="00204670">
        <w:rPr>
          <w:rFonts w:ascii="Arial" w:hAnsi="Arial" w:cs="Arial"/>
        </w:rPr>
        <w:t xml:space="preserve"> anstelle des Arbeitgebers zum rechtlichen Beendigungszeitpunkt des Arbeitsverhältnisses in den Leasingvertrag vom </w:t>
      </w:r>
      <w:r>
        <w:rPr>
          <w:rFonts w:ascii="Arial" w:hAnsi="Arial" w:cs="Arial"/>
        </w:rPr>
        <w:fldChar w:fldCharType="begin">
          <w:ffData>
            <w:name w:val="Text28"/>
            <w:enabled/>
            <w:calcOnExit w:val="0"/>
            <w:textInput/>
          </w:ffData>
        </w:fldChar>
      </w:r>
      <w:bookmarkStart w:id="22" w:name="Text28"/>
      <w:r>
        <w:rPr>
          <w:rFonts w:ascii="Arial" w:hAnsi="Arial" w:cs="Arial"/>
        </w:rPr>
        <w:instrText xml:space="preserve"> FORMTEXT </w:instrText>
      </w:r>
      <w:r>
        <w:rPr>
          <w:rFonts w:ascii="Arial" w:hAnsi="Arial" w:cs="Arial"/>
        </w:rPr>
      </w:r>
      <w:r>
        <w:rPr>
          <w:rFonts w:ascii="Arial" w:hAnsi="Arial" w:cs="Arial"/>
        </w:rPr>
        <w:fldChar w:fldCharType="separate"/>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Pr>
          <w:rFonts w:ascii="Arial" w:hAnsi="Arial" w:cs="Arial"/>
        </w:rPr>
        <w:fldChar w:fldCharType="end"/>
      </w:r>
      <w:bookmarkEnd w:id="22"/>
      <w:r w:rsidRPr="00204670">
        <w:rPr>
          <w:rFonts w:ascii="Arial" w:hAnsi="Arial" w:cs="Arial"/>
        </w:rPr>
        <w:t xml:space="preserve">mit der </w:t>
      </w:r>
      <w:r>
        <w:rPr>
          <w:rFonts w:ascii="Arial" w:hAnsi="Arial" w:cs="Arial"/>
        </w:rPr>
        <w:fldChar w:fldCharType="begin">
          <w:ffData>
            <w:name w:val="Text29"/>
            <w:enabled/>
            <w:calcOnExit w:val="0"/>
            <w:textInput/>
          </w:ffData>
        </w:fldChar>
      </w:r>
      <w:bookmarkStart w:id="23" w:name="Text29"/>
      <w:r>
        <w:rPr>
          <w:rFonts w:ascii="Arial" w:hAnsi="Arial" w:cs="Arial"/>
        </w:rPr>
        <w:instrText xml:space="preserve"> FORMTEXT </w:instrText>
      </w:r>
      <w:r>
        <w:rPr>
          <w:rFonts w:ascii="Arial" w:hAnsi="Arial" w:cs="Arial"/>
        </w:rPr>
      </w:r>
      <w:r>
        <w:rPr>
          <w:rFonts w:ascii="Arial" w:hAnsi="Arial" w:cs="Arial"/>
        </w:rPr>
        <w:fldChar w:fldCharType="separate"/>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Pr>
          <w:rFonts w:ascii="Arial" w:hAnsi="Arial" w:cs="Arial"/>
        </w:rPr>
        <w:fldChar w:fldCharType="end"/>
      </w:r>
      <w:bookmarkEnd w:id="23"/>
      <w:r>
        <w:rPr>
          <w:rFonts w:ascii="Arial" w:hAnsi="Arial" w:cs="Arial"/>
        </w:rPr>
        <w:t xml:space="preserve"> </w:t>
      </w:r>
      <w:r w:rsidRPr="00204670">
        <w:rPr>
          <w:rFonts w:ascii="Arial" w:hAnsi="Arial" w:cs="Arial"/>
        </w:rPr>
        <w:t xml:space="preserve">über den Dienstwagen (Typ </w:t>
      </w:r>
      <w:r>
        <w:rPr>
          <w:rFonts w:ascii="Arial" w:hAnsi="Arial" w:cs="Arial"/>
        </w:rPr>
        <w:fldChar w:fldCharType="begin">
          <w:ffData>
            <w:name w:val="Text30"/>
            <w:enabled/>
            <w:calcOnExit w:val="0"/>
            <w:textInput/>
          </w:ffData>
        </w:fldChar>
      </w:r>
      <w:bookmarkStart w:id="24" w:name="Text30"/>
      <w:r>
        <w:rPr>
          <w:rFonts w:ascii="Arial" w:hAnsi="Arial" w:cs="Arial"/>
        </w:rPr>
        <w:instrText xml:space="preserve"> FORMTEXT </w:instrText>
      </w:r>
      <w:r>
        <w:rPr>
          <w:rFonts w:ascii="Arial" w:hAnsi="Arial" w:cs="Arial"/>
        </w:rPr>
      </w:r>
      <w:r>
        <w:rPr>
          <w:rFonts w:ascii="Arial" w:hAnsi="Arial" w:cs="Arial"/>
        </w:rPr>
        <w:fldChar w:fldCharType="separate"/>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Pr>
          <w:rFonts w:ascii="Arial" w:hAnsi="Arial" w:cs="Arial"/>
        </w:rPr>
        <w:fldChar w:fldCharType="end"/>
      </w:r>
      <w:bookmarkEnd w:id="24"/>
      <w:r w:rsidRPr="00204670">
        <w:rPr>
          <w:rFonts w:ascii="Arial" w:hAnsi="Arial" w:cs="Arial"/>
        </w:rPr>
        <w:t xml:space="preserve"> amtliches Kennzeichen</w:t>
      </w:r>
      <w:r>
        <w:rPr>
          <w:rFonts w:ascii="Arial" w:hAnsi="Arial" w:cs="Arial"/>
        </w:rPr>
        <w:fldChar w:fldCharType="begin">
          <w:ffData>
            <w:name w:val="Text31"/>
            <w:enabled/>
            <w:calcOnExit w:val="0"/>
            <w:textInput/>
          </w:ffData>
        </w:fldChar>
      </w:r>
      <w:bookmarkStart w:id="25" w:name="Text31"/>
      <w:r>
        <w:rPr>
          <w:rFonts w:ascii="Arial" w:hAnsi="Arial" w:cs="Arial"/>
        </w:rPr>
        <w:instrText xml:space="preserve"> FORMTEXT </w:instrText>
      </w:r>
      <w:r>
        <w:rPr>
          <w:rFonts w:ascii="Arial" w:hAnsi="Arial" w:cs="Arial"/>
        </w:rPr>
      </w:r>
      <w:r>
        <w:rPr>
          <w:rFonts w:ascii="Arial" w:hAnsi="Arial" w:cs="Arial"/>
        </w:rPr>
        <w:fldChar w:fldCharType="separate"/>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Pr>
          <w:rFonts w:ascii="Arial" w:hAnsi="Arial" w:cs="Arial"/>
        </w:rPr>
        <w:fldChar w:fldCharType="end"/>
      </w:r>
      <w:bookmarkEnd w:id="25"/>
      <w:r w:rsidRPr="00204670">
        <w:rPr>
          <w:rFonts w:ascii="Arial" w:hAnsi="Arial" w:cs="Arial"/>
        </w:rPr>
        <w:t xml:space="preserve">) auf seine Kosten eintritt. Der Arbeitgeber wird alle für die Vertragsübernahme notwendigen Erklärungen gegenüber der </w:t>
      </w:r>
      <w:r>
        <w:rPr>
          <w:rFonts w:ascii="Arial" w:hAnsi="Arial" w:cs="Arial"/>
        </w:rPr>
        <w:fldChar w:fldCharType="begin">
          <w:ffData>
            <w:name w:val="Text32"/>
            <w:enabled/>
            <w:calcOnExit w:val="0"/>
            <w:textInput/>
          </w:ffData>
        </w:fldChar>
      </w:r>
      <w:bookmarkStart w:id="26" w:name="Text32"/>
      <w:r>
        <w:rPr>
          <w:rFonts w:ascii="Arial" w:hAnsi="Arial" w:cs="Arial"/>
        </w:rPr>
        <w:instrText xml:space="preserve"> FORMTEXT </w:instrText>
      </w:r>
      <w:r>
        <w:rPr>
          <w:rFonts w:ascii="Arial" w:hAnsi="Arial" w:cs="Arial"/>
        </w:rPr>
      </w:r>
      <w:r>
        <w:rPr>
          <w:rFonts w:ascii="Arial" w:hAnsi="Arial" w:cs="Arial"/>
        </w:rPr>
        <w:fldChar w:fldCharType="separate"/>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Pr>
          <w:rFonts w:ascii="Arial" w:hAnsi="Arial" w:cs="Arial"/>
        </w:rPr>
        <w:fldChar w:fldCharType="end"/>
      </w:r>
      <w:bookmarkEnd w:id="26"/>
      <w:r w:rsidRPr="00204670">
        <w:rPr>
          <w:rFonts w:ascii="Arial" w:hAnsi="Arial" w:cs="Arial"/>
        </w:rPr>
        <w:t xml:space="preserve"> abgeben. Erteilt die </w:t>
      </w:r>
      <w:r>
        <w:rPr>
          <w:rFonts w:ascii="Arial" w:hAnsi="Arial" w:cs="Arial"/>
        </w:rPr>
        <w:fldChar w:fldCharType="begin">
          <w:ffData>
            <w:name w:val="Text33"/>
            <w:enabled/>
            <w:calcOnExit w:val="0"/>
            <w:textInput/>
          </w:ffData>
        </w:fldChar>
      </w:r>
      <w:bookmarkStart w:id="27" w:name="Text33"/>
      <w:r>
        <w:rPr>
          <w:rFonts w:ascii="Arial" w:hAnsi="Arial" w:cs="Arial"/>
        </w:rPr>
        <w:instrText xml:space="preserve"> FORMTEXT </w:instrText>
      </w:r>
      <w:r>
        <w:rPr>
          <w:rFonts w:ascii="Arial" w:hAnsi="Arial" w:cs="Arial"/>
        </w:rPr>
      </w:r>
      <w:r>
        <w:rPr>
          <w:rFonts w:ascii="Arial" w:hAnsi="Arial" w:cs="Arial"/>
        </w:rPr>
        <w:fldChar w:fldCharType="separate"/>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Pr>
          <w:rFonts w:ascii="Arial" w:hAnsi="Arial" w:cs="Arial"/>
        </w:rPr>
        <w:fldChar w:fldCharType="end"/>
      </w:r>
      <w:bookmarkEnd w:id="27"/>
      <w:r w:rsidRPr="00204670">
        <w:rPr>
          <w:rFonts w:ascii="Arial" w:hAnsi="Arial" w:cs="Arial"/>
        </w:rPr>
        <w:t xml:space="preserve"> ihre Zustimmung nicht bis zum</w:t>
      </w:r>
      <w:r>
        <w:rPr>
          <w:rFonts w:ascii="Arial" w:hAnsi="Arial" w:cs="Arial"/>
        </w:rPr>
        <w:t xml:space="preserve"> </w:t>
      </w:r>
      <w:r>
        <w:rPr>
          <w:rFonts w:ascii="Arial" w:hAnsi="Arial" w:cs="Arial"/>
        </w:rPr>
        <w:fldChar w:fldCharType="begin">
          <w:ffData>
            <w:name w:val="Text34"/>
            <w:enabled/>
            <w:calcOnExit w:val="0"/>
            <w:textInput/>
          </w:ffData>
        </w:fldChar>
      </w:r>
      <w:bookmarkStart w:id="28" w:name="Text34"/>
      <w:r>
        <w:rPr>
          <w:rFonts w:ascii="Arial" w:hAnsi="Arial" w:cs="Arial"/>
        </w:rPr>
        <w:instrText xml:space="preserve"> FORMTEXT </w:instrText>
      </w:r>
      <w:r>
        <w:rPr>
          <w:rFonts w:ascii="Arial" w:hAnsi="Arial" w:cs="Arial"/>
        </w:rPr>
      </w:r>
      <w:r>
        <w:rPr>
          <w:rFonts w:ascii="Arial" w:hAnsi="Arial" w:cs="Arial"/>
        </w:rPr>
        <w:fldChar w:fldCharType="separate"/>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Pr>
          <w:rFonts w:ascii="Arial" w:hAnsi="Arial" w:cs="Arial"/>
        </w:rPr>
        <w:fldChar w:fldCharType="end"/>
      </w:r>
      <w:bookmarkEnd w:id="28"/>
      <w:r w:rsidRPr="00204670">
        <w:rPr>
          <w:rFonts w:ascii="Arial" w:hAnsi="Arial" w:cs="Arial"/>
        </w:rPr>
        <w:t>, so wird</w:t>
      </w:r>
      <w:r>
        <w:rPr>
          <w:rFonts w:ascii="Arial" w:hAnsi="Arial" w:cs="Arial"/>
        </w:rPr>
        <w:t xml:space="preserve"> der Mitarbeiter </w:t>
      </w:r>
      <w:r w:rsidRPr="00204670">
        <w:rPr>
          <w:rFonts w:ascii="Arial" w:hAnsi="Arial" w:cs="Arial"/>
        </w:rPr>
        <w:t xml:space="preserve">den Dienstwagen nebst </w:t>
      </w:r>
      <w:r>
        <w:rPr>
          <w:rFonts w:ascii="Arial" w:hAnsi="Arial" w:cs="Arial"/>
        </w:rPr>
        <w:fldChar w:fldCharType="begin">
          <w:ffData>
            <w:name w:val="Text35"/>
            <w:enabled/>
            <w:calcOnExit w:val="0"/>
            <w:textInput/>
          </w:ffData>
        </w:fldChar>
      </w:r>
      <w:bookmarkStart w:id="29" w:name="Text35"/>
      <w:r>
        <w:rPr>
          <w:rFonts w:ascii="Arial" w:hAnsi="Arial" w:cs="Arial"/>
        </w:rPr>
        <w:instrText xml:space="preserve"> FORMTEXT </w:instrText>
      </w:r>
      <w:r>
        <w:rPr>
          <w:rFonts w:ascii="Arial" w:hAnsi="Arial" w:cs="Arial"/>
        </w:rPr>
      </w:r>
      <w:r>
        <w:rPr>
          <w:rFonts w:ascii="Arial" w:hAnsi="Arial" w:cs="Arial"/>
        </w:rPr>
        <w:fldChar w:fldCharType="separate"/>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sidR="00366D07">
        <w:rPr>
          <w:rFonts w:ascii="Arial" w:hAnsi="Arial" w:cs="Arial"/>
          <w:noProof/>
        </w:rPr>
        <w:t> </w:t>
      </w:r>
      <w:r>
        <w:rPr>
          <w:rFonts w:ascii="Arial" w:hAnsi="Arial" w:cs="Arial"/>
        </w:rPr>
        <w:fldChar w:fldCharType="end"/>
      </w:r>
      <w:bookmarkEnd w:id="29"/>
      <w:r w:rsidRPr="00204670">
        <w:rPr>
          <w:rFonts w:ascii="Arial" w:hAnsi="Arial" w:cs="Arial"/>
        </w:rPr>
        <w:t xml:space="preserve"> spätestens zum rechtlichen Beendigungszeitpunkt des Arbeitsverhältnisses in ordnungsgemäßem Zustand an </w:t>
      </w:r>
      <w:r>
        <w:rPr>
          <w:rFonts w:ascii="Arial" w:hAnsi="Arial" w:cs="Arial"/>
        </w:rPr>
        <w:t>den Arbeitgeber</w:t>
      </w:r>
      <w:r w:rsidRPr="00204670">
        <w:rPr>
          <w:rFonts w:ascii="Arial" w:hAnsi="Arial" w:cs="Arial"/>
        </w:rPr>
        <w:t xml:space="preserve"> zurückzugeben.</w:t>
      </w:r>
    </w:p>
    <w:p w14:paraId="48A87F21" w14:textId="77777777" w:rsidR="002D2243" w:rsidRPr="005E760D" w:rsidRDefault="002D2243" w:rsidP="00CE00C1">
      <w:pPr>
        <w:pStyle w:val="T1"/>
        <w:tabs>
          <w:tab w:val="clear" w:pos="540"/>
        </w:tabs>
        <w:spacing w:after="0" w:line="240" w:lineRule="auto"/>
        <w:ind w:left="567" w:hanging="567"/>
        <w:rPr>
          <w:rFonts w:cs="Arial"/>
          <w:szCs w:val="22"/>
        </w:rPr>
      </w:pPr>
    </w:p>
    <w:p w14:paraId="0321EFCE" w14:textId="77777777" w:rsidR="002D2243" w:rsidRDefault="002D2243" w:rsidP="00CE00C1">
      <w:pPr>
        <w:pStyle w:val="T1"/>
        <w:tabs>
          <w:tab w:val="clear" w:pos="540"/>
        </w:tabs>
        <w:spacing w:after="0" w:line="240" w:lineRule="auto"/>
        <w:ind w:left="567" w:hanging="567"/>
        <w:rPr>
          <w:rFonts w:cs="Arial"/>
          <w:b/>
          <w:szCs w:val="22"/>
        </w:rPr>
      </w:pPr>
      <w:r w:rsidRPr="005E760D">
        <w:rPr>
          <w:rFonts w:cs="Arial"/>
          <w:b/>
          <w:szCs w:val="22"/>
        </w:rPr>
        <w:t>Herausgabe von Gegenständen und Unterlagen</w:t>
      </w:r>
      <w:r>
        <w:rPr>
          <w:rFonts w:cs="Arial"/>
          <w:b/>
          <w:szCs w:val="22"/>
        </w:rPr>
        <w:t>, Firmenunterlagen</w:t>
      </w:r>
    </w:p>
    <w:p w14:paraId="47F96B02" w14:textId="77777777" w:rsidR="00450433" w:rsidRPr="005E760D" w:rsidRDefault="00450433" w:rsidP="00CE00C1">
      <w:pPr>
        <w:pStyle w:val="T1"/>
        <w:tabs>
          <w:tab w:val="clear" w:pos="540"/>
        </w:tabs>
        <w:spacing w:after="0" w:line="240" w:lineRule="auto"/>
        <w:ind w:left="567" w:hanging="567"/>
        <w:rPr>
          <w:rFonts w:cs="Arial"/>
          <w:b/>
          <w:szCs w:val="22"/>
        </w:rPr>
      </w:pPr>
    </w:p>
    <w:p w14:paraId="468AF5E8" w14:textId="77777777" w:rsidR="002D2243" w:rsidRDefault="002D2243" w:rsidP="00CE00C1">
      <w:pPr>
        <w:pStyle w:val="StandardWeb"/>
        <w:shd w:val="clear" w:color="auto" w:fill="FFFFFF"/>
        <w:spacing w:before="0" w:beforeAutospacing="0" w:after="0" w:afterAutospacing="0"/>
        <w:jc w:val="both"/>
        <w:rPr>
          <w:rFonts w:ascii="Arial" w:hAnsi="Arial" w:cs="Arial"/>
          <w:b/>
          <w:bCs/>
          <w:spacing w:val="2"/>
          <w:sz w:val="22"/>
          <w:szCs w:val="22"/>
        </w:rPr>
      </w:pPr>
      <w:r w:rsidRPr="00A55570">
        <w:rPr>
          <w:rFonts w:ascii="Arial" w:hAnsi="Arial" w:cs="Arial"/>
          <w:spacing w:val="2"/>
          <w:sz w:val="22"/>
          <w:szCs w:val="22"/>
        </w:rPr>
        <w:t xml:space="preserve">Der Mitarbeiter wird am </w:t>
      </w:r>
      <w:r w:rsidRPr="00A55570">
        <w:rPr>
          <w:rFonts w:ascii="Arial" w:hAnsi="Arial" w:cs="Arial"/>
          <w:spacing w:val="2"/>
          <w:sz w:val="22"/>
          <w:szCs w:val="22"/>
        </w:rPr>
        <w:fldChar w:fldCharType="begin">
          <w:ffData>
            <w:name w:val="Text36"/>
            <w:enabled/>
            <w:calcOnExit w:val="0"/>
            <w:textInput/>
          </w:ffData>
        </w:fldChar>
      </w:r>
      <w:bookmarkStart w:id="30" w:name="Text36"/>
      <w:r w:rsidRPr="00A55570">
        <w:rPr>
          <w:rFonts w:ascii="Arial" w:hAnsi="Arial" w:cs="Arial"/>
          <w:spacing w:val="2"/>
          <w:sz w:val="22"/>
          <w:szCs w:val="22"/>
        </w:rPr>
        <w:instrText xml:space="preserve"> FORMTEXT </w:instrText>
      </w:r>
      <w:r w:rsidRPr="00A55570">
        <w:rPr>
          <w:rFonts w:ascii="Arial" w:hAnsi="Arial" w:cs="Arial"/>
          <w:spacing w:val="2"/>
          <w:sz w:val="22"/>
          <w:szCs w:val="22"/>
        </w:rPr>
      </w:r>
      <w:r w:rsidRPr="00A55570">
        <w:rPr>
          <w:rFonts w:ascii="Arial" w:hAnsi="Arial" w:cs="Arial"/>
          <w:spacing w:val="2"/>
          <w:sz w:val="22"/>
          <w:szCs w:val="22"/>
        </w:rPr>
        <w:fldChar w:fldCharType="separate"/>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Pr="00A55570">
        <w:rPr>
          <w:rFonts w:ascii="Arial" w:hAnsi="Arial" w:cs="Arial"/>
          <w:spacing w:val="2"/>
          <w:sz w:val="22"/>
          <w:szCs w:val="22"/>
        </w:rPr>
        <w:fldChar w:fldCharType="end"/>
      </w:r>
      <w:bookmarkEnd w:id="30"/>
      <w:r w:rsidRPr="00A55570">
        <w:rPr>
          <w:rFonts w:ascii="Arial" w:hAnsi="Arial" w:cs="Arial"/>
          <w:spacing w:val="2"/>
          <w:sz w:val="22"/>
          <w:szCs w:val="22"/>
        </w:rPr>
        <w:t xml:space="preserve"> sämtliche dem Arbeitgeber gehörenden Unterlagen zurückgeben, insbesondere </w:t>
      </w:r>
      <w:r w:rsidRPr="00A55570">
        <w:rPr>
          <w:rFonts w:ascii="Arial" w:hAnsi="Arial" w:cs="Arial"/>
          <w:spacing w:val="2"/>
          <w:sz w:val="22"/>
          <w:szCs w:val="22"/>
        </w:rPr>
        <w:fldChar w:fldCharType="begin">
          <w:ffData>
            <w:name w:val="Text37"/>
            <w:enabled/>
            <w:calcOnExit w:val="0"/>
            <w:textInput/>
          </w:ffData>
        </w:fldChar>
      </w:r>
      <w:bookmarkStart w:id="31" w:name="Text37"/>
      <w:r w:rsidRPr="00A55570">
        <w:rPr>
          <w:rFonts w:ascii="Arial" w:hAnsi="Arial" w:cs="Arial"/>
          <w:spacing w:val="2"/>
          <w:sz w:val="22"/>
          <w:szCs w:val="22"/>
        </w:rPr>
        <w:instrText xml:space="preserve"> FORMTEXT </w:instrText>
      </w:r>
      <w:r w:rsidRPr="00A55570">
        <w:rPr>
          <w:rFonts w:ascii="Arial" w:hAnsi="Arial" w:cs="Arial"/>
          <w:spacing w:val="2"/>
          <w:sz w:val="22"/>
          <w:szCs w:val="22"/>
        </w:rPr>
      </w:r>
      <w:r w:rsidRPr="00A55570">
        <w:rPr>
          <w:rFonts w:ascii="Arial" w:hAnsi="Arial" w:cs="Arial"/>
          <w:spacing w:val="2"/>
          <w:sz w:val="22"/>
          <w:szCs w:val="22"/>
        </w:rPr>
        <w:fldChar w:fldCharType="separate"/>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Pr="00A55570">
        <w:rPr>
          <w:rFonts w:ascii="Arial" w:hAnsi="Arial" w:cs="Arial"/>
          <w:spacing w:val="2"/>
          <w:sz w:val="22"/>
          <w:szCs w:val="22"/>
        </w:rPr>
        <w:fldChar w:fldCharType="end"/>
      </w:r>
      <w:bookmarkEnd w:id="31"/>
      <w:r w:rsidR="00CE00C1">
        <w:rPr>
          <w:rFonts w:ascii="Arial" w:hAnsi="Arial" w:cs="Arial"/>
          <w:spacing w:val="2"/>
          <w:sz w:val="22"/>
          <w:szCs w:val="22"/>
        </w:rPr>
        <w:t xml:space="preserve"> </w:t>
      </w:r>
      <w:r w:rsidRPr="00A55570">
        <w:rPr>
          <w:rFonts w:ascii="Arial" w:hAnsi="Arial" w:cs="Arial"/>
          <w:b/>
          <w:bCs/>
          <w:spacing w:val="2"/>
          <w:sz w:val="22"/>
          <w:szCs w:val="22"/>
        </w:rPr>
        <w:t>oder</w:t>
      </w:r>
    </w:p>
    <w:p w14:paraId="5C08AF61" w14:textId="77777777" w:rsidR="00CE00C1" w:rsidRPr="00A55570" w:rsidRDefault="00CE00C1" w:rsidP="00CE00C1">
      <w:pPr>
        <w:pStyle w:val="StandardWeb"/>
        <w:shd w:val="clear" w:color="auto" w:fill="FFFFFF"/>
        <w:spacing w:before="0" w:beforeAutospacing="0" w:after="0" w:afterAutospacing="0"/>
        <w:jc w:val="both"/>
        <w:rPr>
          <w:rFonts w:ascii="Arial" w:hAnsi="Arial" w:cs="Arial"/>
          <w:spacing w:val="2"/>
          <w:sz w:val="22"/>
          <w:szCs w:val="22"/>
        </w:rPr>
      </w:pPr>
    </w:p>
    <w:p w14:paraId="543CFDDE" w14:textId="77777777" w:rsidR="002D2243" w:rsidRDefault="002D2243" w:rsidP="00CE00C1">
      <w:pPr>
        <w:pStyle w:val="StandardWeb"/>
        <w:shd w:val="clear" w:color="auto" w:fill="FFFFFF"/>
        <w:spacing w:before="0" w:beforeAutospacing="0" w:after="0" w:afterAutospacing="0"/>
        <w:jc w:val="both"/>
        <w:rPr>
          <w:rFonts w:ascii="Arial" w:hAnsi="Arial" w:cs="Arial"/>
          <w:spacing w:val="2"/>
          <w:sz w:val="22"/>
          <w:szCs w:val="22"/>
        </w:rPr>
      </w:pPr>
      <w:r w:rsidRPr="00A55570">
        <w:rPr>
          <w:rFonts w:ascii="Arial" w:hAnsi="Arial" w:cs="Arial"/>
          <w:spacing w:val="2"/>
          <w:sz w:val="22"/>
          <w:szCs w:val="22"/>
        </w:rPr>
        <w:t>Der Mitarbeiter erklärt, dass er</w:t>
      </w:r>
    </w:p>
    <w:p w14:paraId="42E4217D" w14:textId="77777777" w:rsidR="00CE00C1" w:rsidRPr="00A55570" w:rsidRDefault="00CE00C1" w:rsidP="00CE00C1">
      <w:pPr>
        <w:pStyle w:val="StandardWeb"/>
        <w:shd w:val="clear" w:color="auto" w:fill="FFFFFF"/>
        <w:spacing w:before="0" w:beforeAutospacing="0" w:after="0" w:afterAutospacing="0"/>
        <w:jc w:val="both"/>
        <w:rPr>
          <w:rFonts w:ascii="Arial" w:hAnsi="Arial" w:cs="Arial"/>
          <w:spacing w:val="2"/>
          <w:sz w:val="22"/>
          <w:szCs w:val="22"/>
        </w:rPr>
      </w:pPr>
    </w:p>
    <w:p w14:paraId="44E58B35" w14:textId="77777777" w:rsidR="002D2243" w:rsidRDefault="002D2243" w:rsidP="00CE00C1">
      <w:pPr>
        <w:pStyle w:val="StandardWeb"/>
        <w:numPr>
          <w:ilvl w:val="0"/>
          <w:numId w:val="5"/>
        </w:numPr>
        <w:shd w:val="clear" w:color="auto" w:fill="FFFFFF"/>
        <w:spacing w:before="0" w:beforeAutospacing="0" w:after="0" w:afterAutospacing="0"/>
        <w:jc w:val="both"/>
        <w:rPr>
          <w:rFonts w:ascii="Arial" w:hAnsi="Arial" w:cs="Arial"/>
          <w:spacing w:val="2"/>
          <w:sz w:val="22"/>
          <w:szCs w:val="22"/>
        </w:rPr>
      </w:pPr>
      <w:r w:rsidRPr="00A55570">
        <w:rPr>
          <w:rFonts w:ascii="Arial" w:hAnsi="Arial" w:cs="Arial"/>
          <w:spacing w:val="2"/>
          <w:sz w:val="22"/>
          <w:szCs w:val="22"/>
        </w:rPr>
        <w:t xml:space="preserve">die Schlüssel und den Zugangsausweis für </w:t>
      </w:r>
      <w:r w:rsidRPr="00A55570">
        <w:rPr>
          <w:rFonts w:ascii="Arial" w:hAnsi="Arial" w:cs="Arial"/>
          <w:spacing w:val="2"/>
          <w:sz w:val="22"/>
          <w:szCs w:val="22"/>
        </w:rPr>
        <w:fldChar w:fldCharType="begin">
          <w:ffData>
            <w:name w:val="Text38"/>
            <w:enabled/>
            <w:calcOnExit w:val="0"/>
            <w:textInput/>
          </w:ffData>
        </w:fldChar>
      </w:r>
      <w:bookmarkStart w:id="32" w:name="Text38"/>
      <w:r w:rsidRPr="00A55570">
        <w:rPr>
          <w:rFonts w:ascii="Arial" w:hAnsi="Arial" w:cs="Arial"/>
          <w:spacing w:val="2"/>
          <w:sz w:val="22"/>
          <w:szCs w:val="22"/>
        </w:rPr>
        <w:instrText xml:space="preserve"> FORMTEXT </w:instrText>
      </w:r>
      <w:r w:rsidRPr="00A55570">
        <w:rPr>
          <w:rFonts w:ascii="Arial" w:hAnsi="Arial" w:cs="Arial"/>
          <w:spacing w:val="2"/>
          <w:sz w:val="22"/>
          <w:szCs w:val="22"/>
        </w:rPr>
      </w:r>
      <w:r w:rsidRPr="00A55570">
        <w:rPr>
          <w:rFonts w:ascii="Arial" w:hAnsi="Arial" w:cs="Arial"/>
          <w:spacing w:val="2"/>
          <w:sz w:val="22"/>
          <w:szCs w:val="22"/>
        </w:rPr>
        <w:fldChar w:fldCharType="separate"/>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Pr="00A55570">
        <w:rPr>
          <w:rFonts w:ascii="Arial" w:hAnsi="Arial" w:cs="Arial"/>
          <w:spacing w:val="2"/>
          <w:sz w:val="22"/>
          <w:szCs w:val="22"/>
        </w:rPr>
        <w:fldChar w:fldCharType="end"/>
      </w:r>
      <w:bookmarkEnd w:id="32"/>
      <w:r w:rsidRPr="00A55570">
        <w:rPr>
          <w:rFonts w:ascii="Arial" w:hAnsi="Arial" w:cs="Arial"/>
          <w:spacing w:val="2"/>
          <w:sz w:val="22"/>
          <w:szCs w:val="22"/>
        </w:rPr>
        <w:t>abgegeben hat, des Weiteren sonstige Schlüssel zu Firmengebäuden und -einrichtungen, ferner sämtliche nur ihm bekannte Passwörter, PIN-Codes und Zugangssperren im Hinblick auf EDV-Nutzung dem Arbeitgeber benannt hat und von diesen selbst keinen Gebrauch mehr machen wird.</w:t>
      </w:r>
    </w:p>
    <w:p w14:paraId="351A3F14" w14:textId="77777777" w:rsidR="00F97042" w:rsidRDefault="00F97042" w:rsidP="00CE00C1">
      <w:pPr>
        <w:pStyle w:val="StandardWeb"/>
        <w:shd w:val="clear" w:color="auto" w:fill="FFFFFF"/>
        <w:spacing w:before="0" w:beforeAutospacing="0" w:after="0" w:afterAutospacing="0"/>
        <w:jc w:val="both"/>
        <w:rPr>
          <w:rFonts w:ascii="Arial" w:hAnsi="Arial" w:cs="Arial"/>
          <w:spacing w:val="2"/>
          <w:sz w:val="22"/>
          <w:szCs w:val="22"/>
        </w:rPr>
      </w:pPr>
    </w:p>
    <w:p w14:paraId="4AF2BF67" w14:textId="77777777" w:rsidR="00F97042" w:rsidRDefault="00F97042" w:rsidP="00CE00C1">
      <w:pPr>
        <w:pStyle w:val="StandardWeb"/>
        <w:shd w:val="clear" w:color="auto" w:fill="FFFFFF"/>
        <w:spacing w:before="0" w:beforeAutospacing="0" w:after="0" w:afterAutospacing="0"/>
        <w:jc w:val="both"/>
        <w:rPr>
          <w:rFonts w:ascii="Arial" w:hAnsi="Arial" w:cs="Arial"/>
          <w:spacing w:val="2"/>
          <w:sz w:val="22"/>
          <w:szCs w:val="22"/>
        </w:rPr>
      </w:pPr>
    </w:p>
    <w:p w14:paraId="5DA5A3CA" w14:textId="77777777" w:rsidR="002D2243" w:rsidRPr="00A55570" w:rsidRDefault="002D2243" w:rsidP="00CE00C1">
      <w:pPr>
        <w:pStyle w:val="StandardWeb"/>
        <w:numPr>
          <w:ilvl w:val="0"/>
          <w:numId w:val="5"/>
        </w:numPr>
        <w:shd w:val="clear" w:color="auto" w:fill="FFFFFF"/>
        <w:spacing w:before="0" w:beforeAutospacing="0" w:after="0" w:afterAutospacing="0"/>
        <w:jc w:val="both"/>
        <w:rPr>
          <w:rFonts w:ascii="Arial" w:hAnsi="Arial" w:cs="Arial"/>
          <w:spacing w:val="2"/>
          <w:sz w:val="22"/>
          <w:szCs w:val="22"/>
        </w:rPr>
      </w:pPr>
      <w:r w:rsidRPr="00A55570">
        <w:rPr>
          <w:rFonts w:ascii="Arial" w:hAnsi="Arial" w:cs="Arial"/>
          <w:spacing w:val="2"/>
          <w:sz w:val="22"/>
          <w:szCs w:val="22"/>
        </w:rPr>
        <w:t xml:space="preserve">alle ihm/ihr von dem Arbeitgeber überlassenen Gegenstände, Waren, Geräte, Apparaturen und alle Unterlagen, die im Zusammenhang mit seiner Tätigkeit bei dem Arbeitgeber entstanden sind, vollständig an den Arbeitgeber zurückgegeben hat. Zu diesen Unterlagen zählen u.a. Zugangsausweis/Chip, Tankidentitätskarte, Geschäftspapiere, Hard- und Software inkl. Disketten, </w:t>
      </w:r>
      <w:proofErr w:type="spellStart"/>
      <w:r w:rsidRPr="00A55570">
        <w:rPr>
          <w:rFonts w:ascii="Arial" w:hAnsi="Arial" w:cs="Arial"/>
          <w:spacing w:val="2"/>
          <w:sz w:val="22"/>
          <w:szCs w:val="22"/>
        </w:rPr>
        <w:t>CD‘s</w:t>
      </w:r>
      <w:proofErr w:type="spellEnd"/>
      <w:r w:rsidRPr="00A55570">
        <w:rPr>
          <w:rFonts w:ascii="Arial" w:hAnsi="Arial" w:cs="Arial"/>
          <w:spacing w:val="2"/>
          <w:sz w:val="22"/>
          <w:szCs w:val="22"/>
        </w:rPr>
        <w:t xml:space="preserve"> und USB-Sticks und alle gespeicherten Daten und Informationen, die den Arbeitgeber und die Gesellschaften der Firmengruppe betreffen, Zeichnungen, Skizzen, Briefe, Besprechungsberichte, handschriftliche Notizen, Fotos, Literatur usw. sowie Kopien und Abschriften dieser Unterlagen, gleich auf welchem Datenträger.</w:t>
      </w:r>
    </w:p>
    <w:p w14:paraId="36896043" w14:textId="77777777" w:rsidR="002D2243" w:rsidRPr="005E760D" w:rsidRDefault="002D2243" w:rsidP="00A55570">
      <w:pPr>
        <w:pStyle w:val="T1"/>
        <w:tabs>
          <w:tab w:val="clear" w:pos="540"/>
        </w:tabs>
        <w:spacing w:before="100" w:beforeAutospacing="1" w:after="100" w:afterAutospacing="1" w:line="240" w:lineRule="auto"/>
        <w:ind w:left="567" w:hanging="567"/>
        <w:rPr>
          <w:rFonts w:cs="Arial"/>
          <w:b/>
          <w:szCs w:val="22"/>
        </w:rPr>
      </w:pPr>
      <w:r w:rsidRPr="005E760D">
        <w:rPr>
          <w:rFonts w:cs="Arial"/>
          <w:b/>
          <w:szCs w:val="22"/>
        </w:rPr>
        <w:lastRenderedPageBreak/>
        <w:t>Geschäfts- und Betriebsgeheimnisse</w:t>
      </w:r>
    </w:p>
    <w:p w14:paraId="4F3EC90C" w14:textId="77777777" w:rsidR="002D2243" w:rsidRPr="005E760D" w:rsidRDefault="002D2243" w:rsidP="00A55570">
      <w:pPr>
        <w:pStyle w:val="T1"/>
        <w:tabs>
          <w:tab w:val="clear" w:pos="540"/>
        </w:tabs>
        <w:spacing w:before="100" w:beforeAutospacing="1" w:after="100" w:afterAutospacing="1" w:line="240" w:lineRule="auto"/>
        <w:ind w:left="0" w:firstLine="0"/>
        <w:rPr>
          <w:rFonts w:cs="Arial"/>
          <w:szCs w:val="22"/>
        </w:rPr>
      </w:pPr>
      <w:r w:rsidRPr="005E760D">
        <w:rPr>
          <w:rFonts w:cs="Arial"/>
          <w:szCs w:val="22"/>
        </w:rPr>
        <w:t>Der Mitarbeiter ist verpflichtet, über alle ihm während seiner Tätigkeit bekannt gewordenen betriebsinternen Angelegenheiten - insbesondere Geschäfts- und Betriebsgeheimnisse - gegenüber Dritten strengstes Stillschweigen zu bewahren. Dies gilt auch für den Inhalt dieses Vertrags. Die Verschwiegenheitsverpflichtung bezieht sich nicht auf Mitteilungen, die der Mitarbeiter gegenüber Behörden oder Gerichten zur Wahrung seiner rechtlichen Interessen abzugeben hat.</w:t>
      </w:r>
    </w:p>
    <w:p w14:paraId="36B3C1FA" w14:textId="77777777" w:rsidR="002D2243" w:rsidRPr="00A55570" w:rsidRDefault="002D2243" w:rsidP="00A55570">
      <w:pPr>
        <w:pStyle w:val="StandardWeb"/>
        <w:shd w:val="clear" w:color="auto" w:fill="FFFFFF"/>
        <w:jc w:val="both"/>
        <w:rPr>
          <w:rFonts w:ascii="Arial" w:hAnsi="Arial" w:cs="Arial"/>
          <w:b/>
          <w:bCs/>
          <w:spacing w:val="2"/>
          <w:sz w:val="22"/>
          <w:szCs w:val="22"/>
        </w:rPr>
      </w:pPr>
    </w:p>
    <w:p w14:paraId="29256DE3" w14:textId="77777777" w:rsidR="002D2243" w:rsidRPr="00A55570" w:rsidRDefault="002D2243" w:rsidP="00A55570">
      <w:pPr>
        <w:pStyle w:val="StandardWeb"/>
        <w:shd w:val="clear" w:color="auto" w:fill="FFFFFF"/>
        <w:jc w:val="both"/>
        <w:rPr>
          <w:rFonts w:ascii="Arial" w:hAnsi="Arial" w:cs="Arial"/>
          <w:spacing w:val="2"/>
          <w:sz w:val="22"/>
          <w:szCs w:val="22"/>
        </w:rPr>
      </w:pPr>
      <w:r w:rsidRPr="00A55570">
        <w:rPr>
          <w:rFonts w:ascii="Arial" w:hAnsi="Arial" w:cs="Arial"/>
          <w:b/>
          <w:bCs/>
          <w:spacing w:val="2"/>
          <w:sz w:val="22"/>
          <w:szCs w:val="22"/>
        </w:rPr>
        <w:t>Betriebliche Altersversorgung</w:t>
      </w:r>
      <w:r w:rsidRPr="00A55570">
        <w:rPr>
          <w:rFonts w:ascii="Arial" w:hAnsi="Arial" w:cs="Arial"/>
          <w:b/>
          <w:bCs/>
          <w:spacing w:val="2"/>
          <w:sz w:val="22"/>
          <w:szCs w:val="22"/>
          <w:vertAlign w:val="superscript"/>
        </w:rPr>
        <w:t> </w:t>
      </w:r>
    </w:p>
    <w:p w14:paraId="1BF55DAE" w14:textId="77777777" w:rsidR="002D2243" w:rsidRPr="00A55570" w:rsidRDefault="002D2243" w:rsidP="00A55570">
      <w:pPr>
        <w:pStyle w:val="StandardWeb"/>
        <w:shd w:val="clear" w:color="auto" w:fill="FFFFFF"/>
        <w:jc w:val="both"/>
        <w:rPr>
          <w:rFonts w:ascii="Arial" w:hAnsi="Arial" w:cs="Arial"/>
          <w:spacing w:val="2"/>
          <w:sz w:val="22"/>
          <w:szCs w:val="22"/>
        </w:rPr>
      </w:pPr>
      <w:r w:rsidRPr="00A55570">
        <w:rPr>
          <w:rFonts w:ascii="Arial" w:hAnsi="Arial" w:cs="Arial"/>
          <w:spacing w:val="2"/>
          <w:sz w:val="22"/>
          <w:szCs w:val="22"/>
        </w:rPr>
        <w:t>Die Parteien sind sich darüber einig, dass der Mitarbeiter keine unverfallbare Anwartschaft nach dem BetrAVG erworben hat.</w:t>
      </w:r>
    </w:p>
    <w:p w14:paraId="2F17A93D" w14:textId="77777777" w:rsidR="002D2243" w:rsidRPr="00A55570" w:rsidRDefault="002D2243" w:rsidP="00A55570">
      <w:pPr>
        <w:pStyle w:val="StandardWeb"/>
        <w:shd w:val="clear" w:color="auto" w:fill="FFFFFF"/>
        <w:jc w:val="both"/>
        <w:rPr>
          <w:rFonts w:ascii="Arial" w:hAnsi="Arial" w:cs="Arial"/>
          <w:spacing w:val="2"/>
          <w:sz w:val="22"/>
          <w:szCs w:val="22"/>
        </w:rPr>
      </w:pPr>
      <w:r w:rsidRPr="00A55570">
        <w:rPr>
          <w:rFonts w:ascii="Arial" w:hAnsi="Arial" w:cs="Arial"/>
          <w:b/>
          <w:bCs/>
          <w:spacing w:val="2"/>
          <w:sz w:val="22"/>
          <w:szCs w:val="22"/>
        </w:rPr>
        <w:t>oder</w:t>
      </w:r>
    </w:p>
    <w:p w14:paraId="39C45883" w14:textId="77777777" w:rsidR="002D2243" w:rsidRPr="00A55570" w:rsidRDefault="002D2243" w:rsidP="00A55570">
      <w:pPr>
        <w:pStyle w:val="StandardWeb"/>
        <w:shd w:val="clear" w:color="auto" w:fill="FFFFFF"/>
        <w:jc w:val="both"/>
        <w:rPr>
          <w:rFonts w:ascii="Arial" w:hAnsi="Arial" w:cs="Arial"/>
          <w:spacing w:val="2"/>
          <w:sz w:val="22"/>
          <w:szCs w:val="22"/>
        </w:rPr>
      </w:pPr>
      <w:r w:rsidRPr="00A55570">
        <w:rPr>
          <w:rFonts w:ascii="Arial" w:hAnsi="Arial" w:cs="Arial"/>
          <w:spacing w:val="2"/>
          <w:sz w:val="22"/>
          <w:szCs w:val="22"/>
        </w:rPr>
        <w:t>Der Mitarbeiter hat aus der betrieblichen Altersversorgung des Arbeitgebers einen unverfallbaren Anspruch/eine unverfallbare Anwartschaft auf Leistung erworben.</w:t>
      </w:r>
      <w:r w:rsidRPr="00A55570">
        <w:rPr>
          <w:rFonts w:ascii="Arial" w:hAnsi="Arial" w:cs="Arial"/>
          <w:spacing w:val="2"/>
          <w:sz w:val="22"/>
          <w:szCs w:val="22"/>
          <w:vertAlign w:val="superscript"/>
        </w:rPr>
        <w:t> </w:t>
      </w:r>
      <w:r w:rsidRPr="00A55570">
        <w:rPr>
          <w:rFonts w:ascii="Arial" w:hAnsi="Arial" w:cs="Arial"/>
          <w:spacing w:val="2"/>
          <w:sz w:val="22"/>
          <w:szCs w:val="22"/>
        </w:rPr>
        <w:t xml:space="preserve">Die Bescheinigung nach § </w:t>
      </w:r>
      <w:r w:rsidRPr="00A55570">
        <w:rPr>
          <w:rStyle w:val="jss571"/>
          <w:rFonts w:ascii="Arial" w:hAnsi="Arial" w:cs="Arial"/>
          <w:spacing w:val="2"/>
          <w:sz w:val="22"/>
          <w:szCs w:val="22"/>
        </w:rPr>
        <w:t xml:space="preserve">4a BetrAVG </w:t>
      </w:r>
      <w:r w:rsidRPr="00A55570">
        <w:rPr>
          <w:rFonts w:ascii="Arial" w:hAnsi="Arial" w:cs="Arial"/>
          <w:spacing w:val="2"/>
          <w:sz w:val="22"/>
          <w:szCs w:val="22"/>
        </w:rPr>
        <w:t>wird gesondert erteilt.</w:t>
      </w:r>
    </w:p>
    <w:p w14:paraId="3C845AC7" w14:textId="77777777" w:rsidR="00A55570" w:rsidRPr="003F4A13" w:rsidRDefault="00A55570" w:rsidP="00A55570">
      <w:pPr>
        <w:pStyle w:val="StandardWeb"/>
        <w:shd w:val="clear" w:color="auto" w:fill="FFFFFF"/>
        <w:jc w:val="both"/>
        <w:rPr>
          <w:rFonts w:ascii="Arial" w:hAnsi="Arial" w:cs="Arial"/>
          <w:spacing w:val="2"/>
          <w:sz w:val="22"/>
          <w:szCs w:val="22"/>
        </w:rPr>
      </w:pPr>
    </w:p>
    <w:p w14:paraId="3C9B5F2E" w14:textId="77777777" w:rsidR="002D2243" w:rsidRPr="003F4A13" w:rsidRDefault="002D2243" w:rsidP="00A55570">
      <w:pPr>
        <w:pStyle w:val="StandardWeb"/>
        <w:shd w:val="clear" w:color="auto" w:fill="FFFFFF"/>
        <w:jc w:val="both"/>
        <w:rPr>
          <w:rFonts w:ascii="Arial" w:hAnsi="Arial" w:cs="Arial"/>
          <w:spacing w:val="2"/>
          <w:sz w:val="22"/>
          <w:szCs w:val="22"/>
        </w:rPr>
      </w:pPr>
      <w:r w:rsidRPr="003F4A13">
        <w:rPr>
          <w:rFonts w:ascii="Arial" w:hAnsi="Arial" w:cs="Arial"/>
          <w:b/>
          <w:bCs/>
          <w:spacing w:val="2"/>
          <w:sz w:val="22"/>
          <w:szCs w:val="22"/>
        </w:rPr>
        <w:t>oder</w:t>
      </w:r>
      <w:r w:rsidRPr="003F4A13">
        <w:rPr>
          <w:rFonts w:ascii="Arial" w:hAnsi="Arial" w:cs="Arial"/>
          <w:spacing w:val="2"/>
          <w:sz w:val="22"/>
          <w:szCs w:val="22"/>
        </w:rPr>
        <w:t> </w:t>
      </w:r>
    </w:p>
    <w:p w14:paraId="2F9F4E37" w14:textId="77777777" w:rsidR="002D2243" w:rsidRPr="003F4A13" w:rsidRDefault="002D2243" w:rsidP="00A55570">
      <w:pPr>
        <w:pStyle w:val="StandardWeb"/>
        <w:shd w:val="clear" w:color="auto" w:fill="FFFFFF"/>
        <w:jc w:val="both"/>
        <w:rPr>
          <w:rFonts w:ascii="Arial" w:hAnsi="Arial" w:cs="Arial"/>
          <w:spacing w:val="2"/>
          <w:sz w:val="22"/>
          <w:szCs w:val="22"/>
        </w:rPr>
      </w:pPr>
      <w:r w:rsidRPr="003F4A13">
        <w:rPr>
          <w:rFonts w:ascii="Arial" w:hAnsi="Arial" w:cs="Arial"/>
          <w:spacing w:val="2"/>
          <w:sz w:val="22"/>
          <w:szCs w:val="22"/>
        </w:rPr>
        <w:t xml:space="preserve">Die Parteien sind sich darüber einig, dass </w:t>
      </w:r>
      <w:r>
        <w:rPr>
          <w:rFonts w:ascii="Arial" w:hAnsi="Arial" w:cs="Arial"/>
          <w:spacing w:val="2"/>
          <w:sz w:val="22"/>
          <w:szCs w:val="22"/>
        </w:rPr>
        <w:t>der Mitarbeiter</w:t>
      </w:r>
      <w:r w:rsidRPr="003F4A13">
        <w:rPr>
          <w:rFonts w:ascii="Arial" w:hAnsi="Arial" w:cs="Arial"/>
          <w:spacing w:val="2"/>
          <w:sz w:val="22"/>
          <w:szCs w:val="22"/>
        </w:rPr>
        <w:t xml:space="preserve"> eine unverfallbare Anwartschaft auf Grund der betrieblichen Altersversorgung des Arbeitgebers erworben hat. Der daraus entstehende Anspruch auf eine Altersrente, die im Alter </w:t>
      </w:r>
      <w:r>
        <w:rPr>
          <w:rFonts w:ascii="Arial" w:hAnsi="Arial" w:cs="Arial"/>
          <w:spacing w:val="2"/>
          <w:sz w:val="22"/>
          <w:szCs w:val="22"/>
        </w:rPr>
        <w:t xml:space="preserve">von </w:t>
      </w:r>
      <w:r>
        <w:rPr>
          <w:rFonts w:ascii="Arial" w:hAnsi="Arial" w:cs="Arial"/>
          <w:spacing w:val="2"/>
          <w:sz w:val="22"/>
          <w:szCs w:val="22"/>
        </w:rPr>
        <w:fldChar w:fldCharType="begin">
          <w:ffData>
            <w:name w:val="Text39"/>
            <w:enabled/>
            <w:calcOnExit w:val="0"/>
            <w:textInput/>
          </w:ffData>
        </w:fldChar>
      </w:r>
      <w:bookmarkStart w:id="33" w:name="Text39"/>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Pr>
          <w:rFonts w:ascii="Arial" w:hAnsi="Arial" w:cs="Arial"/>
          <w:spacing w:val="2"/>
          <w:sz w:val="22"/>
          <w:szCs w:val="22"/>
        </w:rPr>
        <w:fldChar w:fldCharType="end"/>
      </w:r>
      <w:bookmarkEnd w:id="33"/>
      <w:r w:rsidRPr="003F4A13">
        <w:rPr>
          <w:rFonts w:ascii="Arial" w:hAnsi="Arial" w:cs="Arial"/>
          <w:spacing w:val="2"/>
          <w:sz w:val="22"/>
          <w:szCs w:val="22"/>
        </w:rPr>
        <w:t xml:space="preserve"> einsetzt, beträgt Euro </w:t>
      </w:r>
      <w:r>
        <w:rPr>
          <w:rFonts w:ascii="Arial" w:hAnsi="Arial" w:cs="Arial"/>
          <w:spacing w:val="2"/>
          <w:sz w:val="22"/>
          <w:szCs w:val="22"/>
        </w:rPr>
        <w:fldChar w:fldCharType="begin">
          <w:ffData>
            <w:name w:val="Text40"/>
            <w:enabled/>
            <w:calcOnExit w:val="0"/>
            <w:textInput/>
          </w:ffData>
        </w:fldChar>
      </w:r>
      <w:bookmarkStart w:id="34" w:name="Text40"/>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Pr>
          <w:rFonts w:ascii="Arial" w:hAnsi="Arial" w:cs="Arial"/>
          <w:spacing w:val="2"/>
          <w:sz w:val="22"/>
          <w:szCs w:val="22"/>
        </w:rPr>
        <w:fldChar w:fldCharType="end"/>
      </w:r>
      <w:bookmarkEnd w:id="34"/>
      <w:r w:rsidRPr="003F4A13">
        <w:rPr>
          <w:rFonts w:ascii="Arial" w:hAnsi="Arial" w:cs="Arial"/>
          <w:spacing w:val="2"/>
          <w:sz w:val="22"/>
          <w:szCs w:val="22"/>
        </w:rPr>
        <w:t xml:space="preserve"> Die Parteien vereinbaren, diese Altersrente gemäß §</w:t>
      </w:r>
      <w:r>
        <w:rPr>
          <w:rFonts w:ascii="Arial" w:hAnsi="Arial" w:cs="Arial"/>
          <w:spacing w:val="2"/>
          <w:sz w:val="22"/>
          <w:szCs w:val="22"/>
        </w:rPr>
        <w:t xml:space="preserve"> </w:t>
      </w:r>
      <w:r w:rsidRPr="003F4A13">
        <w:rPr>
          <w:rStyle w:val="jss571"/>
          <w:rFonts w:ascii="Arial" w:hAnsi="Arial" w:cs="Arial"/>
          <w:spacing w:val="2"/>
          <w:sz w:val="22"/>
          <w:szCs w:val="22"/>
        </w:rPr>
        <w:t>3 Abs.</w:t>
      </w:r>
      <w:r>
        <w:rPr>
          <w:rStyle w:val="jss571"/>
          <w:rFonts w:ascii="Arial" w:hAnsi="Arial" w:cs="Arial"/>
          <w:spacing w:val="2"/>
          <w:sz w:val="22"/>
          <w:szCs w:val="22"/>
        </w:rPr>
        <w:t xml:space="preserve"> </w:t>
      </w:r>
      <w:r w:rsidRPr="003F4A13">
        <w:rPr>
          <w:rStyle w:val="jss571"/>
          <w:rFonts w:ascii="Arial" w:hAnsi="Arial" w:cs="Arial"/>
          <w:spacing w:val="2"/>
          <w:sz w:val="22"/>
          <w:szCs w:val="22"/>
        </w:rPr>
        <w:t>2 BetrAVG</w:t>
      </w:r>
      <w:r w:rsidR="00A55570">
        <w:rPr>
          <w:rStyle w:val="jss571"/>
          <w:rFonts w:ascii="Arial" w:hAnsi="Arial" w:cs="Arial"/>
          <w:spacing w:val="2"/>
          <w:sz w:val="22"/>
          <w:szCs w:val="22"/>
        </w:rPr>
        <w:t xml:space="preserve"> </w:t>
      </w:r>
      <w:r w:rsidRPr="003F4A13">
        <w:rPr>
          <w:rFonts w:ascii="Arial" w:hAnsi="Arial" w:cs="Arial"/>
          <w:spacing w:val="2"/>
          <w:sz w:val="22"/>
          <w:szCs w:val="22"/>
        </w:rPr>
        <w:t xml:space="preserve">versicherungsmathematisch abzufinden. </w:t>
      </w:r>
      <w:r>
        <w:rPr>
          <w:rFonts w:ascii="Arial" w:hAnsi="Arial" w:cs="Arial"/>
          <w:spacing w:val="2"/>
          <w:sz w:val="22"/>
          <w:szCs w:val="22"/>
        </w:rPr>
        <w:t xml:space="preserve">Der Mitarbeiter </w:t>
      </w:r>
      <w:r w:rsidRPr="003F4A13">
        <w:rPr>
          <w:rFonts w:ascii="Arial" w:hAnsi="Arial" w:cs="Arial"/>
          <w:spacing w:val="2"/>
          <w:sz w:val="22"/>
          <w:szCs w:val="22"/>
        </w:rPr>
        <w:t>erhält deshalb einen einmali</w:t>
      </w:r>
      <w:bookmarkStart w:id="35" w:name="bfa.s0981"/>
      <w:bookmarkEnd w:id="35"/>
      <w:r w:rsidRPr="003F4A13">
        <w:rPr>
          <w:rFonts w:ascii="Arial" w:hAnsi="Arial" w:cs="Arial"/>
          <w:spacing w:val="2"/>
          <w:sz w:val="22"/>
          <w:szCs w:val="22"/>
        </w:rPr>
        <w:t>gen Pauschalbetrag von Euro</w:t>
      </w:r>
      <w:r>
        <w:rPr>
          <w:rFonts w:ascii="Arial" w:hAnsi="Arial" w:cs="Arial"/>
          <w:spacing w:val="2"/>
          <w:sz w:val="22"/>
          <w:szCs w:val="22"/>
        </w:rPr>
        <w:t xml:space="preserve"> </w:t>
      </w:r>
      <w:r>
        <w:rPr>
          <w:rFonts w:ascii="Arial" w:hAnsi="Arial" w:cs="Arial"/>
          <w:spacing w:val="2"/>
          <w:sz w:val="22"/>
          <w:szCs w:val="22"/>
        </w:rPr>
        <w:fldChar w:fldCharType="begin">
          <w:ffData>
            <w:name w:val="Text41"/>
            <w:enabled/>
            <w:calcOnExit w:val="0"/>
            <w:textInput/>
          </w:ffData>
        </w:fldChar>
      </w:r>
      <w:bookmarkStart w:id="36" w:name="Text41"/>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Pr>
          <w:rFonts w:ascii="Arial" w:hAnsi="Arial" w:cs="Arial"/>
          <w:spacing w:val="2"/>
          <w:sz w:val="22"/>
          <w:szCs w:val="22"/>
        </w:rPr>
        <w:fldChar w:fldCharType="end"/>
      </w:r>
      <w:bookmarkEnd w:id="36"/>
      <w:r w:rsidRPr="003F4A13">
        <w:rPr>
          <w:rFonts w:ascii="Arial" w:hAnsi="Arial" w:cs="Arial"/>
          <w:spacing w:val="2"/>
          <w:sz w:val="22"/>
          <w:szCs w:val="22"/>
        </w:rPr>
        <w:t xml:space="preserve">, fällig am </w:t>
      </w:r>
      <w:r>
        <w:rPr>
          <w:rFonts w:ascii="Arial" w:hAnsi="Arial" w:cs="Arial"/>
          <w:spacing w:val="2"/>
          <w:sz w:val="22"/>
          <w:szCs w:val="22"/>
        </w:rPr>
        <w:fldChar w:fldCharType="begin">
          <w:ffData>
            <w:name w:val="Text42"/>
            <w:enabled/>
            <w:calcOnExit w:val="0"/>
            <w:textInput/>
          </w:ffData>
        </w:fldChar>
      </w:r>
      <w:bookmarkStart w:id="37" w:name="Text42"/>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Pr>
          <w:rFonts w:ascii="Arial" w:hAnsi="Arial" w:cs="Arial"/>
          <w:spacing w:val="2"/>
          <w:sz w:val="22"/>
          <w:szCs w:val="22"/>
        </w:rPr>
        <w:fldChar w:fldCharType="end"/>
      </w:r>
      <w:bookmarkEnd w:id="37"/>
      <w:r w:rsidRPr="003F4A13">
        <w:rPr>
          <w:rFonts w:ascii="Arial" w:hAnsi="Arial" w:cs="Arial"/>
          <w:spacing w:val="2"/>
          <w:sz w:val="22"/>
          <w:szCs w:val="22"/>
        </w:rPr>
        <w:t xml:space="preserve"> Damit sind sämtliche Ansprüche aus der betrieblichen Altersversorgung erledigt. </w:t>
      </w:r>
    </w:p>
    <w:p w14:paraId="0D885A0B" w14:textId="77777777" w:rsidR="002D2243" w:rsidRPr="003F4A13" w:rsidRDefault="002D2243" w:rsidP="00A55570">
      <w:pPr>
        <w:pStyle w:val="StandardWeb"/>
        <w:shd w:val="clear" w:color="auto" w:fill="FFFFFF"/>
        <w:jc w:val="both"/>
        <w:rPr>
          <w:rFonts w:ascii="Arial" w:hAnsi="Arial" w:cs="Arial"/>
          <w:spacing w:val="2"/>
          <w:sz w:val="22"/>
          <w:szCs w:val="22"/>
        </w:rPr>
      </w:pPr>
      <w:r w:rsidRPr="003F4A13">
        <w:rPr>
          <w:rFonts w:ascii="Arial" w:hAnsi="Arial" w:cs="Arial"/>
          <w:b/>
          <w:bCs/>
          <w:spacing w:val="2"/>
          <w:sz w:val="22"/>
          <w:szCs w:val="22"/>
        </w:rPr>
        <w:t>oder</w:t>
      </w:r>
    </w:p>
    <w:p w14:paraId="42F3051A" w14:textId="77777777" w:rsidR="002D2243" w:rsidRPr="003F4A13" w:rsidRDefault="002D2243" w:rsidP="00A55570">
      <w:pPr>
        <w:pStyle w:val="StandardWeb"/>
        <w:shd w:val="clear" w:color="auto" w:fill="FFFFFF"/>
        <w:jc w:val="both"/>
        <w:rPr>
          <w:rFonts w:ascii="Arial" w:hAnsi="Arial" w:cs="Arial"/>
          <w:spacing w:val="2"/>
          <w:sz w:val="22"/>
          <w:szCs w:val="22"/>
        </w:rPr>
      </w:pPr>
      <w:r>
        <w:rPr>
          <w:rFonts w:ascii="Arial" w:hAnsi="Arial" w:cs="Arial"/>
          <w:spacing w:val="2"/>
          <w:sz w:val="22"/>
          <w:szCs w:val="22"/>
        </w:rPr>
        <w:t>Der Mitarbeiter</w:t>
      </w:r>
      <w:r w:rsidRPr="003F4A13">
        <w:rPr>
          <w:rFonts w:ascii="Arial" w:hAnsi="Arial" w:cs="Arial"/>
          <w:spacing w:val="2"/>
          <w:sz w:val="22"/>
          <w:szCs w:val="22"/>
        </w:rPr>
        <w:t xml:space="preserve"> hat aus der betrieblichen Altersversorgung des Arbeitgebers eine unverfallbare Anwartschaft erworben. Bei Erreichen der gesetzlichen Regelaltersgrenze hat </w:t>
      </w:r>
      <w:r>
        <w:rPr>
          <w:rFonts w:ascii="Arial" w:hAnsi="Arial" w:cs="Arial"/>
          <w:spacing w:val="2"/>
          <w:sz w:val="22"/>
          <w:szCs w:val="22"/>
        </w:rPr>
        <w:t>der Mitarbeiter</w:t>
      </w:r>
      <w:r w:rsidRPr="003F4A13">
        <w:rPr>
          <w:rFonts w:ascii="Arial" w:hAnsi="Arial" w:cs="Arial"/>
          <w:spacing w:val="2"/>
          <w:sz w:val="22"/>
          <w:szCs w:val="22"/>
        </w:rPr>
        <w:t xml:space="preserve"> einen Leistungsanspruch, der nicht nach §</w:t>
      </w:r>
      <w:r>
        <w:rPr>
          <w:rFonts w:ascii="Arial" w:hAnsi="Arial" w:cs="Arial"/>
          <w:spacing w:val="2"/>
          <w:sz w:val="22"/>
          <w:szCs w:val="22"/>
        </w:rPr>
        <w:t xml:space="preserve"> </w:t>
      </w:r>
      <w:r w:rsidRPr="003F4A13">
        <w:rPr>
          <w:rStyle w:val="jss571"/>
          <w:rFonts w:ascii="Arial" w:hAnsi="Arial" w:cs="Arial"/>
          <w:spacing w:val="2"/>
          <w:sz w:val="22"/>
          <w:szCs w:val="22"/>
        </w:rPr>
        <w:t>2 Abs.</w:t>
      </w:r>
      <w:r>
        <w:rPr>
          <w:rStyle w:val="jss571"/>
          <w:rFonts w:ascii="Arial" w:hAnsi="Arial" w:cs="Arial"/>
          <w:spacing w:val="2"/>
          <w:sz w:val="22"/>
          <w:szCs w:val="22"/>
        </w:rPr>
        <w:t xml:space="preserve"> </w:t>
      </w:r>
      <w:r w:rsidRPr="003F4A13">
        <w:rPr>
          <w:rStyle w:val="jss571"/>
          <w:rFonts w:ascii="Arial" w:hAnsi="Arial" w:cs="Arial"/>
          <w:spacing w:val="2"/>
          <w:sz w:val="22"/>
          <w:szCs w:val="22"/>
        </w:rPr>
        <w:t>1 Satz</w:t>
      </w:r>
      <w:r>
        <w:rPr>
          <w:rStyle w:val="jss571"/>
          <w:rFonts w:ascii="Arial" w:hAnsi="Arial" w:cs="Arial"/>
          <w:spacing w:val="2"/>
          <w:sz w:val="22"/>
          <w:szCs w:val="22"/>
        </w:rPr>
        <w:t xml:space="preserve"> </w:t>
      </w:r>
      <w:r w:rsidRPr="003F4A13">
        <w:rPr>
          <w:rStyle w:val="jss571"/>
          <w:rFonts w:ascii="Arial" w:hAnsi="Arial" w:cs="Arial"/>
          <w:spacing w:val="2"/>
          <w:sz w:val="22"/>
          <w:szCs w:val="22"/>
        </w:rPr>
        <w:t>1 BetrAVG</w:t>
      </w:r>
      <w:r>
        <w:rPr>
          <w:rStyle w:val="jss571"/>
          <w:rFonts w:ascii="Arial" w:hAnsi="Arial" w:cs="Arial"/>
          <w:spacing w:val="2"/>
          <w:sz w:val="22"/>
          <w:szCs w:val="22"/>
        </w:rPr>
        <w:t xml:space="preserve"> </w:t>
      </w:r>
      <w:r w:rsidRPr="003F4A13">
        <w:rPr>
          <w:rFonts w:ascii="Arial" w:hAnsi="Arial" w:cs="Arial"/>
          <w:spacing w:val="2"/>
          <w:sz w:val="22"/>
          <w:szCs w:val="22"/>
        </w:rPr>
        <w:t xml:space="preserve">gekürzt wird. </w:t>
      </w:r>
    </w:p>
    <w:p w14:paraId="00179DA0" w14:textId="77777777" w:rsidR="002D2243" w:rsidRPr="00204670" w:rsidRDefault="002D2243" w:rsidP="00A55570">
      <w:pPr>
        <w:pStyle w:val="StandardWeb"/>
        <w:shd w:val="clear" w:color="auto" w:fill="FFFFFF"/>
        <w:jc w:val="both"/>
        <w:rPr>
          <w:rFonts w:ascii="Arial" w:hAnsi="Arial" w:cs="Arial"/>
          <w:color w:val="373737"/>
          <w:spacing w:val="2"/>
          <w:sz w:val="22"/>
          <w:szCs w:val="22"/>
        </w:rPr>
      </w:pPr>
      <w:r w:rsidRPr="00204670">
        <w:rPr>
          <w:rFonts w:ascii="Arial" w:hAnsi="Arial" w:cs="Arial"/>
          <w:b/>
          <w:bCs/>
          <w:color w:val="373737"/>
          <w:spacing w:val="2"/>
          <w:sz w:val="22"/>
          <w:szCs w:val="22"/>
        </w:rPr>
        <w:t>oder</w:t>
      </w:r>
    </w:p>
    <w:p w14:paraId="2506BB2C" w14:textId="77777777" w:rsidR="002D2243" w:rsidRPr="00A55570" w:rsidRDefault="002D2243" w:rsidP="00A55570">
      <w:pPr>
        <w:pStyle w:val="StandardWeb"/>
        <w:shd w:val="clear" w:color="auto" w:fill="FFFFFF"/>
        <w:jc w:val="both"/>
        <w:rPr>
          <w:rFonts w:ascii="Arial" w:hAnsi="Arial" w:cs="Arial"/>
          <w:spacing w:val="2"/>
          <w:sz w:val="22"/>
          <w:szCs w:val="22"/>
          <w:vertAlign w:val="superscript"/>
        </w:rPr>
      </w:pPr>
      <w:r w:rsidRPr="00A55570">
        <w:rPr>
          <w:rFonts w:ascii="Arial" w:hAnsi="Arial" w:cs="Arial"/>
          <w:spacing w:val="2"/>
          <w:sz w:val="22"/>
          <w:szCs w:val="22"/>
        </w:rPr>
        <w:t xml:space="preserve">Der Arbeitgeber tritt mit Beendigung des Arbeitsverhältnisses die bei der </w:t>
      </w:r>
      <w:r w:rsidRPr="00A55570">
        <w:rPr>
          <w:rFonts w:ascii="Arial" w:hAnsi="Arial" w:cs="Arial"/>
          <w:spacing w:val="2"/>
          <w:sz w:val="22"/>
          <w:szCs w:val="22"/>
        </w:rPr>
        <w:fldChar w:fldCharType="begin">
          <w:ffData>
            <w:name w:val="Text43"/>
            <w:enabled/>
            <w:calcOnExit w:val="0"/>
            <w:textInput/>
          </w:ffData>
        </w:fldChar>
      </w:r>
      <w:bookmarkStart w:id="38" w:name="Text43"/>
      <w:r w:rsidRPr="00A55570">
        <w:rPr>
          <w:rFonts w:ascii="Arial" w:hAnsi="Arial" w:cs="Arial"/>
          <w:spacing w:val="2"/>
          <w:sz w:val="22"/>
          <w:szCs w:val="22"/>
        </w:rPr>
        <w:instrText xml:space="preserve"> FORMTEXT </w:instrText>
      </w:r>
      <w:r w:rsidRPr="00A55570">
        <w:rPr>
          <w:rFonts w:ascii="Arial" w:hAnsi="Arial" w:cs="Arial"/>
          <w:spacing w:val="2"/>
          <w:sz w:val="22"/>
          <w:szCs w:val="22"/>
        </w:rPr>
      </w:r>
      <w:r w:rsidRPr="00A55570">
        <w:rPr>
          <w:rFonts w:ascii="Arial" w:hAnsi="Arial" w:cs="Arial"/>
          <w:spacing w:val="2"/>
          <w:sz w:val="22"/>
          <w:szCs w:val="22"/>
        </w:rPr>
        <w:fldChar w:fldCharType="separate"/>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Pr="00A55570">
        <w:rPr>
          <w:rFonts w:ascii="Arial" w:hAnsi="Arial" w:cs="Arial"/>
          <w:spacing w:val="2"/>
          <w:sz w:val="22"/>
          <w:szCs w:val="22"/>
        </w:rPr>
        <w:fldChar w:fldCharType="end"/>
      </w:r>
      <w:bookmarkEnd w:id="38"/>
      <w:r w:rsidRPr="00A55570">
        <w:rPr>
          <w:rFonts w:ascii="Arial" w:hAnsi="Arial" w:cs="Arial"/>
          <w:spacing w:val="2"/>
          <w:sz w:val="22"/>
          <w:szCs w:val="22"/>
        </w:rPr>
        <w:t xml:space="preserve"> Versicherung abgeschlossene Direktversicherung (Nr. </w:t>
      </w:r>
      <w:r w:rsidRPr="00A55570">
        <w:rPr>
          <w:rFonts w:ascii="Arial" w:hAnsi="Arial" w:cs="Arial"/>
          <w:spacing w:val="2"/>
          <w:sz w:val="22"/>
          <w:szCs w:val="22"/>
        </w:rPr>
        <w:fldChar w:fldCharType="begin">
          <w:ffData>
            <w:name w:val="Text44"/>
            <w:enabled/>
            <w:calcOnExit w:val="0"/>
            <w:textInput/>
          </w:ffData>
        </w:fldChar>
      </w:r>
      <w:bookmarkStart w:id="39" w:name="Text44"/>
      <w:r w:rsidRPr="00A55570">
        <w:rPr>
          <w:rFonts w:ascii="Arial" w:hAnsi="Arial" w:cs="Arial"/>
          <w:spacing w:val="2"/>
          <w:sz w:val="22"/>
          <w:szCs w:val="22"/>
        </w:rPr>
        <w:instrText xml:space="preserve"> FORMTEXT </w:instrText>
      </w:r>
      <w:r w:rsidRPr="00A55570">
        <w:rPr>
          <w:rFonts w:ascii="Arial" w:hAnsi="Arial" w:cs="Arial"/>
          <w:spacing w:val="2"/>
          <w:sz w:val="22"/>
          <w:szCs w:val="22"/>
        </w:rPr>
      </w:r>
      <w:r w:rsidRPr="00A55570">
        <w:rPr>
          <w:rFonts w:ascii="Arial" w:hAnsi="Arial" w:cs="Arial"/>
          <w:spacing w:val="2"/>
          <w:sz w:val="22"/>
          <w:szCs w:val="22"/>
        </w:rPr>
        <w:fldChar w:fldCharType="separate"/>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Pr="00A55570">
        <w:rPr>
          <w:rFonts w:ascii="Arial" w:hAnsi="Arial" w:cs="Arial"/>
          <w:spacing w:val="2"/>
          <w:sz w:val="22"/>
          <w:szCs w:val="22"/>
        </w:rPr>
        <w:fldChar w:fldCharType="end"/>
      </w:r>
      <w:bookmarkEnd w:id="39"/>
      <w:r w:rsidRPr="00A55570">
        <w:rPr>
          <w:rFonts w:ascii="Arial" w:hAnsi="Arial" w:cs="Arial"/>
          <w:spacing w:val="2"/>
          <w:sz w:val="22"/>
          <w:szCs w:val="22"/>
        </w:rPr>
        <w:t>) an den Mitarbeiter ab und wird die dazu notwendigen Erklärungen/Anzeigen gegenüber dem Versicherer auf seine Kosten in der erforderlichen Form abgeben.</w:t>
      </w:r>
      <w:r w:rsidRPr="00A55570">
        <w:rPr>
          <w:rFonts w:ascii="Arial" w:hAnsi="Arial" w:cs="Arial"/>
          <w:spacing w:val="2"/>
          <w:sz w:val="22"/>
          <w:szCs w:val="22"/>
          <w:vertAlign w:val="superscript"/>
        </w:rPr>
        <w:t xml:space="preserve"> </w:t>
      </w:r>
    </w:p>
    <w:p w14:paraId="0E475BBC" w14:textId="77777777" w:rsidR="002D2243" w:rsidRPr="00A55570" w:rsidRDefault="002D2243" w:rsidP="00A55570">
      <w:pPr>
        <w:pStyle w:val="StandardWeb"/>
        <w:shd w:val="clear" w:color="auto" w:fill="FFFFFF"/>
        <w:jc w:val="both"/>
        <w:rPr>
          <w:rFonts w:ascii="Arial" w:hAnsi="Arial" w:cs="Arial"/>
          <w:spacing w:val="2"/>
          <w:sz w:val="22"/>
          <w:szCs w:val="22"/>
        </w:rPr>
      </w:pPr>
      <w:r w:rsidRPr="00A55570">
        <w:rPr>
          <w:rFonts w:ascii="Arial" w:hAnsi="Arial" w:cs="Arial"/>
          <w:b/>
          <w:bCs/>
          <w:spacing w:val="2"/>
          <w:sz w:val="22"/>
          <w:szCs w:val="22"/>
        </w:rPr>
        <w:t>oder</w:t>
      </w:r>
    </w:p>
    <w:p w14:paraId="6296E6C1" w14:textId="77777777" w:rsidR="002D2243" w:rsidRPr="00A55570" w:rsidRDefault="002D2243" w:rsidP="00A55570">
      <w:pPr>
        <w:pStyle w:val="StandardWeb"/>
        <w:shd w:val="clear" w:color="auto" w:fill="FFFFFF"/>
        <w:jc w:val="both"/>
        <w:rPr>
          <w:rFonts w:ascii="Arial" w:hAnsi="Arial" w:cs="Arial"/>
          <w:spacing w:val="2"/>
          <w:sz w:val="22"/>
          <w:szCs w:val="22"/>
        </w:rPr>
      </w:pPr>
      <w:r w:rsidRPr="00A55570">
        <w:rPr>
          <w:rFonts w:ascii="Arial" w:hAnsi="Arial" w:cs="Arial"/>
          <w:spacing w:val="2"/>
          <w:sz w:val="22"/>
          <w:szCs w:val="22"/>
        </w:rPr>
        <w:t xml:space="preserve">Der Arbeitgeber räumt dem Mitarbeiter das Recht ein, die Direktversicherung Nr. </w:t>
      </w:r>
      <w:r w:rsidRPr="00A55570">
        <w:rPr>
          <w:rFonts w:ascii="Arial" w:hAnsi="Arial" w:cs="Arial"/>
          <w:spacing w:val="2"/>
          <w:sz w:val="22"/>
          <w:szCs w:val="22"/>
        </w:rPr>
        <w:fldChar w:fldCharType="begin">
          <w:ffData>
            <w:name w:val="Text45"/>
            <w:enabled/>
            <w:calcOnExit w:val="0"/>
            <w:textInput/>
          </w:ffData>
        </w:fldChar>
      </w:r>
      <w:bookmarkStart w:id="40" w:name="Text45"/>
      <w:r w:rsidRPr="00A55570">
        <w:rPr>
          <w:rFonts w:ascii="Arial" w:hAnsi="Arial" w:cs="Arial"/>
          <w:spacing w:val="2"/>
          <w:sz w:val="22"/>
          <w:szCs w:val="22"/>
        </w:rPr>
        <w:instrText xml:space="preserve"> FORMTEXT </w:instrText>
      </w:r>
      <w:r w:rsidRPr="00A55570">
        <w:rPr>
          <w:rFonts w:ascii="Arial" w:hAnsi="Arial" w:cs="Arial"/>
          <w:spacing w:val="2"/>
          <w:sz w:val="22"/>
          <w:szCs w:val="22"/>
        </w:rPr>
      </w:r>
      <w:r w:rsidRPr="00A55570">
        <w:rPr>
          <w:rFonts w:ascii="Arial" w:hAnsi="Arial" w:cs="Arial"/>
          <w:spacing w:val="2"/>
          <w:sz w:val="22"/>
          <w:szCs w:val="22"/>
        </w:rPr>
        <w:fldChar w:fldCharType="separate"/>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Pr="00A55570">
        <w:rPr>
          <w:rFonts w:ascii="Arial" w:hAnsi="Arial" w:cs="Arial"/>
          <w:spacing w:val="2"/>
          <w:sz w:val="22"/>
          <w:szCs w:val="22"/>
        </w:rPr>
        <w:fldChar w:fldCharType="end"/>
      </w:r>
      <w:bookmarkEnd w:id="40"/>
      <w:r w:rsidRPr="00A55570">
        <w:rPr>
          <w:rFonts w:ascii="Arial" w:hAnsi="Arial" w:cs="Arial"/>
          <w:spacing w:val="2"/>
          <w:sz w:val="22"/>
          <w:szCs w:val="22"/>
        </w:rPr>
        <w:t>mit eigenen Beiträgen fortzuführen und wird alle dazu erforderlichen Erklärungen abgeben.</w:t>
      </w:r>
    </w:p>
    <w:p w14:paraId="521F6170" w14:textId="77777777" w:rsidR="002D2243" w:rsidRPr="00A55570" w:rsidRDefault="002D2243" w:rsidP="00A55570">
      <w:pPr>
        <w:pStyle w:val="StandardWeb"/>
        <w:shd w:val="clear" w:color="auto" w:fill="FFFFFF"/>
        <w:jc w:val="both"/>
        <w:rPr>
          <w:rFonts w:ascii="Arial" w:hAnsi="Arial" w:cs="Arial"/>
          <w:spacing w:val="2"/>
          <w:sz w:val="22"/>
          <w:szCs w:val="22"/>
        </w:rPr>
      </w:pPr>
      <w:r w:rsidRPr="00A55570">
        <w:rPr>
          <w:rFonts w:ascii="Arial" w:hAnsi="Arial" w:cs="Arial"/>
          <w:b/>
          <w:bCs/>
          <w:spacing w:val="2"/>
          <w:sz w:val="22"/>
          <w:szCs w:val="22"/>
        </w:rPr>
        <w:t>oder</w:t>
      </w:r>
    </w:p>
    <w:p w14:paraId="18E9F209" w14:textId="77777777" w:rsidR="002D2243" w:rsidRPr="00A55570" w:rsidRDefault="002D2243" w:rsidP="00A55570">
      <w:pPr>
        <w:pStyle w:val="StandardWeb"/>
        <w:shd w:val="clear" w:color="auto" w:fill="FFFFFF"/>
        <w:jc w:val="both"/>
        <w:rPr>
          <w:rFonts w:ascii="Arial" w:hAnsi="Arial" w:cs="Arial"/>
          <w:spacing w:val="2"/>
          <w:sz w:val="22"/>
          <w:szCs w:val="22"/>
        </w:rPr>
      </w:pPr>
      <w:r w:rsidRPr="00A55570">
        <w:rPr>
          <w:rFonts w:ascii="Arial" w:hAnsi="Arial" w:cs="Arial"/>
          <w:spacing w:val="2"/>
          <w:sz w:val="22"/>
          <w:szCs w:val="22"/>
        </w:rPr>
        <w:t xml:space="preserve">Der Arbeitgeber verpflichtet sich, auf Verlangen des Mitarbeiters die betriebliche Altersversorgung gemäß Zusage vom </w:t>
      </w:r>
      <w:r w:rsidRPr="00A55570">
        <w:rPr>
          <w:rFonts w:ascii="Arial" w:hAnsi="Arial" w:cs="Arial"/>
          <w:spacing w:val="2"/>
          <w:sz w:val="22"/>
          <w:szCs w:val="22"/>
        </w:rPr>
        <w:fldChar w:fldCharType="begin">
          <w:ffData>
            <w:name w:val="Text46"/>
            <w:enabled/>
            <w:calcOnExit w:val="0"/>
            <w:textInput/>
          </w:ffData>
        </w:fldChar>
      </w:r>
      <w:bookmarkStart w:id="41" w:name="Text46"/>
      <w:r w:rsidRPr="00A55570">
        <w:rPr>
          <w:rFonts w:ascii="Arial" w:hAnsi="Arial" w:cs="Arial"/>
          <w:spacing w:val="2"/>
          <w:sz w:val="22"/>
          <w:szCs w:val="22"/>
        </w:rPr>
        <w:instrText xml:space="preserve"> FORMTEXT </w:instrText>
      </w:r>
      <w:r w:rsidRPr="00A55570">
        <w:rPr>
          <w:rFonts w:ascii="Arial" w:hAnsi="Arial" w:cs="Arial"/>
          <w:spacing w:val="2"/>
          <w:sz w:val="22"/>
          <w:szCs w:val="22"/>
        </w:rPr>
      </w:r>
      <w:r w:rsidRPr="00A55570">
        <w:rPr>
          <w:rFonts w:ascii="Arial" w:hAnsi="Arial" w:cs="Arial"/>
          <w:spacing w:val="2"/>
          <w:sz w:val="22"/>
          <w:szCs w:val="22"/>
        </w:rPr>
        <w:fldChar w:fldCharType="separate"/>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00366D07">
        <w:rPr>
          <w:rFonts w:ascii="Arial" w:hAnsi="Arial" w:cs="Arial"/>
          <w:noProof/>
          <w:spacing w:val="2"/>
          <w:sz w:val="22"/>
          <w:szCs w:val="22"/>
        </w:rPr>
        <w:t> </w:t>
      </w:r>
      <w:r w:rsidRPr="00A55570">
        <w:rPr>
          <w:rFonts w:ascii="Arial" w:hAnsi="Arial" w:cs="Arial"/>
          <w:spacing w:val="2"/>
          <w:sz w:val="22"/>
          <w:szCs w:val="22"/>
        </w:rPr>
        <w:fldChar w:fldCharType="end"/>
      </w:r>
      <w:bookmarkEnd w:id="41"/>
      <w:r w:rsidRPr="00A55570">
        <w:rPr>
          <w:rFonts w:ascii="Arial" w:hAnsi="Arial" w:cs="Arial"/>
          <w:spacing w:val="2"/>
          <w:sz w:val="22"/>
          <w:szCs w:val="22"/>
        </w:rPr>
        <w:t xml:space="preserve"> auf den vom Mitarbeiter zu benennenden neuen Arbeitgeber zu übertragen. </w:t>
      </w:r>
    </w:p>
    <w:p w14:paraId="61F70FC5" w14:textId="77777777" w:rsidR="00FD475C" w:rsidRPr="00A55570" w:rsidRDefault="00FD475C" w:rsidP="00A55570">
      <w:pPr>
        <w:pStyle w:val="Default"/>
        <w:spacing w:before="100" w:beforeAutospacing="1" w:after="100" w:afterAutospacing="1"/>
        <w:jc w:val="both"/>
        <w:rPr>
          <w:b/>
          <w:color w:val="auto"/>
          <w:sz w:val="22"/>
          <w:szCs w:val="22"/>
        </w:rPr>
      </w:pPr>
      <w:r>
        <w:rPr>
          <w:b/>
          <w:color w:val="auto"/>
          <w:sz w:val="22"/>
          <w:szCs w:val="22"/>
        </w:rPr>
        <w:t xml:space="preserve">Stand: </w:t>
      </w:r>
      <w:r w:rsidR="00902A0F">
        <w:rPr>
          <w:b/>
          <w:color w:val="auto"/>
          <w:sz w:val="22"/>
          <w:szCs w:val="22"/>
        </w:rPr>
        <w:t>Oktober 2025</w:t>
      </w:r>
      <w:bookmarkStart w:id="42" w:name="_GoBack"/>
      <w:bookmarkEnd w:id="42"/>
    </w:p>
    <w:sectPr w:rsidR="00FD475C" w:rsidRPr="00A55570" w:rsidSect="00346185">
      <w:footerReference w:type="default" r:id="rId11"/>
      <w:type w:val="continuous"/>
      <w:pgSz w:w="11900" w:h="16840"/>
      <w:pgMar w:top="1380" w:right="920" w:bottom="284" w:left="128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H" w:date="2023-07-11T10:32:00Z" w:initials="U">
    <w:p w14:paraId="48467352" w14:textId="77777777" w:rsidR="00CF102F" w:rsidRDefault="00CF102F">
      <w:pPr>
        <w:pStyle w:val="Kommentartext"/>
      </w:pPr>
      <w:r>
        <w:rPr>
          <w:rStyle w:val="Kommentarzeichen"/>
        </w:rPr>
        <w:annotationRef/>
      </w:r>
      <w:r w:rsidRPr="00CF102F">
        <w:t>Lesen Sie hierzu auch unsere Merkblätter: Erläuterungen zum Aufhebungsvertrag sowie Erläuterungen zum Abwicklungsvertrag</w:t>
      </w:r>
    </w:p>
  </w:comment>
  <w:comment w:id="4" w:author="FH" w:date="2023-07-11T10:13:00Z" w:initials="U">
    <w:p w14:paraId="51C2E90E" w14:textId="77777777" w:rsidR="00F73B38" w:rsidRDefault="00F73B38" w:rsidP="00F73B38">
      <w:pPr>
        <w:pStyle w:val="Kommentartext"/>
      </w:pPr>
      <w:r>
        <w:rPr>
          <w:rStyle w:val="Kommentarzeichen"/>
        </w:rPr>
        <w:annotationRef/>
      </w:r>
      <w:r>
        <w:t>Beginn der Freistellung einfügen</w:t>
      </w:r>
    </w:p>
  </w:comment>
  <w:comment w:id="5" w:author="FH" w:date="2023-07-11T10:01:00Z" w:initials="U">
    <w:p w14:paraId="3D7396E0" w14:textId="77777777" w:rsidR="00F73B38" w:rsidRDefault="00F73B38" w:rsidP="00F73B38">
      <w:pPr>
        <w:pStyle w:val="Kommentartext"/>
      </w:pPr>
      <w:r>
        <w:rPr>
          <w:rStyle w:val="Kommentarzeichen"/>
        </w:rPr>
        <w:annotationRef/>
      </w:r>
      <w:r>
        <w:t xml:space="preserve">Die Anrechnung der Freistellung zunächst auf etwaige Freizeitausgleichsansprüche hat für den AG den Vorteil, dass diese auch dann erfüllt werden, wenn sich der AN unmittelbar nach der Vereinbarung arbeitsunfähig melden würde. Anders als beim Urlaub müssen solche Ansprüche dann also nicht nachgewährt bzw. nachvergütet werden. </w:t>
      </w:r>
    </w:p>
    <w:p w14:paraId="166FF295" w14:textId="77777777" w:rsidR="00F73B38" w:rsidRDefault="00F73B38" w:rsidP="00F73B38">
      <w:pPr>
        <w:pStyle w:val="Kommentartext"/>
      </w:pPr>
    </w:p>
    <w:p w14:paraId="5FBA047C" w14:textId="77777777" w:rsidR="00F73B38" w:rsidRDefault="00F73B38" w:rsidP="00F73B38">
      <w:pPr>
        <w:pStyle w:val="Kommentartext"/>
      </w:pPr>
      <w:r>
        <w:t>Die Höhe der Freizeitausgleichsansprüche und die der Urlaubstage sollten hier eingetragen werden. Gibt es keine Freizeitausgleichsansprüche, diesen Punkt weglassen.</w:t>
      </w:r>
    </w:p>
    <w:p w14:paraId="7E4AF863" w14:textId="77777777" w:rsidR="00F73B38" w:rsidRDefault="00F73B38" w:rsidP="00F73B38">
      <w:pPr>
        <w:pStyle w:val="Kommentartext"/>
      </w:pPr>
    </w:p>
    <w:p w14:paraId="1D27EB06" w14:textId="77777777" w:rsidR="00F73B38" w:rsidRDefault="00F73B38" w:rsidP="00F73B38">
      <w:pPr>
        <w:pStyle w:val="Kommentartext"/>
      </w:pPr>
      <w:r>
        <w:t>Geht die Freistellung über das Jahresende hinaus, sollten Sie bei den Urlaubstagen differenzieren, da die Urlaubstage für das folgende Kalenderjahr erst am 01.01. entstehen.</w:t>
      </w:r>
    </w:p>
  </w:comment>
  <w:comment w:id="6" w:author="FH" w:date="2023-07-11T10:14:00Z" w:initials="U">
    <w:p w14:paraId="1F6FFECD" w14:textId="77777777" w:rsidR="00F73B38" w:rsidRDefault="00F73B38" w:rsidP="00F73B38">
      <w:pPr>
        <w:pStyle w:val="Kommentartext"/>
      </w:pPr>
      <w:r>
        <w:rPr>
          <w:rStyle w:val="Kommentarzeichen"/>
        </w:rPr>
        <w:annotationRef/>
      </w:r>
      <w:r>
        <w:t>Siehe oben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467352" w15:done="0"/>
  <w15:commentEx w15:paraId="51C2E90E" w15:done="0"/>
  <w15:commentEx w15:paraId="1D27EB06" w15:done="0"/>
  <w15:commentEx w15:paraId="1F6FF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467352" w16cid:durableId="2C98CCE6"/>
  <w16cid:commentId w16cid:paraId="51C2E90E" w16cid:durableId="2C98CCE7"/>
  <w16cid:commentId w16cid:paraId="1D27EB06" w16cid:durableId="2C98CCE8"/>
  <w16cid:commentId w16cid:paraId="1F6FFECD" w16cid:durableId="2C98CC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85D52" w14:textId="77777777" w:rsidR="00EC177C" w:rsidRDefault="00EC177C" w:rsidP="00A55570">
      <w:pPr>
        <w:spacing w:after="0" w:line="240" w:lineRule="auto"/>
      </w:pPr>
      <w:r>
        <w:separator/>
      </w:r>
    </w:p>
  </w:endnote>
  <w:endnote w:type="continuationSeparator" w:id="0">
    <w:p w14:paraId="456D8181" w14:textId="77777777" w:rsidR="00EC177C" w:rsidRDefault="00EC177C" w:rsidP="00A55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A423F" w14:textId="77777777" w:rsidR="00A55570" w:rsidRDefault="00A55570">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6E5C47A5" w14:textId="77777777" w:rsidR="00A55570" w:rsidRDefault="00A555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8BBD0" w14:textId="77777777" w:rsidR="00EC177C" w:rsidRDefault="00EC177C" w:rsidP="00A55570">
      <w:pPr>
        <w:spacing w:after="0" w:line="240" w:lineRule="auto"/>
      </w:pPr>
      <w:r>
        <w:separator/>
      </w:r>
    </w:p>
  </w:footnote>
  <w:footnote w:type="continuationSeparator" w:id="0">
    <w:p w14:paraId="204EE41D" w14:textId="77777777" w:rsidR="00EC177C" w:rsidRDefault="00EC177C" w:rsidP="00A55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E60C4"/>
    <w:multiLevelType w:val="hybridMultilevel"/>
    <w:tmpl w:val="030A0EB4"/>
    <w:lvl w:ilvl="0" w:tplc="38C68A46">
      <w:start w:val="3"/>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A779E0"/>
    <w:multiLevelType w:val="hybridMultilevel"/>
    <w:tmpl w:val="5A8C2436"/>
    <w:lvl w:ilvl="0" w:tplc="521C8888">
      <w:start w:val="3"/>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867CC6"/>
    <w:multiLevelType w:val="multilevel"/>
    <w:tmpl w:val="282E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406F7A"/>
    <w:multiLevelType w:val="hybridMultilevel"/>
    <w:tmpl w:val="472A8518"/>
    <w:lvl w:ilvl="0" w:tplc="0E0C25E6">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5B0B359A"/>
    <w:multiLevelType w:val="hybridMultilevel"/>
    <w:tmpl w:val="39310CC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3"/>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H">
    <w15:presenceInfo w15:providerId="Windows Live" w15:userId="47d2c7dfb2a71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04"/>
    <w:rsid w:val="000647F3"/>
    <w:rsid w:val="00065D54"/>
    <w:rsid w:val="0007020E"/>
    <w:rsid w:val="00073584"/>
    <w:rsid w:val="00083CB2"/>
    <w:rsid w:val="00092B58"/>
    <w:rsid w:val="000B0B12"/>
    <w:rsid w:val="000C5D22"/>
    <w:rsid w:val="000D1CA8"/>
    <w:rsid w:val="000E69E4"/>
    <w:rsid w:val="000F5715"/>
    <w:rsid w:val="0011520B"/>
    <w:rsid w:val="001C7C37"/>
    <w:rsid w:val="001F77CF"/>
    <w:rsid w:val="00201BCA"/>
    <w:rsid w:val="00257801"/>
    <w:rsid w:val="0026419C"/>
    <w:rsid w:val="00264650"/>
    <w:rsid w:val="002B2A17"/>
    <w:rsid w:val="002D2243"/>
    <w:rsid w:val="003016E5"/>
    <w:rsid w:val="00315304"/>
    <w:rsid w:val="00326B33"/>
    <w:rsid w:val="00346185"/>
    <w:rsid w:val="00366D07"/>
    <w:rsid w:val="00376AC4"/>
    <w:rsid w:val="003A08FA"/>
    <w:rsid w:val="0042320D"/>
    <w:rsid w:val="004353A3"/>
    <w:rsid w:val="00450433"/>
    <w:rsid w:val="004E1DCE"/>
    <w:rsid w:val="00513679"/>
    <w:rsid w:val="005419D2"/>
    <w:rsid w:val="005476F5"/>
    <w:rsid w:val="00584DA6"/>
    <w:rsid w:val="00631244"/>
    <w:rsid w:val="0065403D"/>
    <w:rsid w:val="00665B59"/>
    <w:rsid w:val="00691C50"/>
    <w:rsid w:val="00695F9E"/>
    <w:rsid w:val="0069625A"/>
    <w:rsid w:val="006A3F56"/>
    <w:rsid w:val="006D4C8D"/>
    <w:rsid w:val="006F64CC"/>
    <w:rsid w:val="00713145"/>
    <w:rsid w:val="00715F90"/>
    <w:rsid w:val="0073240C"/>
    <w:rsid w:val="007846B8"/>
    <w:rsid w:val="007B23CB"/>
    <w:rsid w:val="007D6F80"/>
    <w:rsid w:val="00867489"/>
    <w:rsid w:val="00877C33"/>
    <w:rsid w:val="0089021A"/>
    <w:rsid w:val="00892C43"/>
    <w:rsid w:val="008B55D0"/>
    <w:rsid w:val="008D2D51"/>
    <w:rsid w:val="008E5452"/>
    <w:rsid w:val="00902A0F"/>
    <w:rsid w:val="00903EA3"/>
    <w:rsid w:val="009249B3"/>
    <w:rsid w:val="00980FC3"/>
    <w:rsid w:val="009878AB"/>
    <w:rsid w:val="009936D0"/>
    <w:rsid w:val="009B06D6"/>
    <w:rsid w:val="009B0E1E"/>
    <w:rsid w:val="009D121D"/>
    <w:rsid w:val="00A05F68"/>
    <w:rsid w:val="00A42B9D"/>
    <w:rsid w:val="00A55570"/>
    <w:rsid w:val="00A708E1"/>
    <w:rsid w:val="00A7744D"/>
    <w:rsid w:val="00AC533F"/>
    <w:rsid w:val="00AE4957"/>
    <w:rsid w:val="00B04BD1"/>
    <w:rsid w:val="00B67E86"/>
    <w:rsid w:val="00B8297A"/>
    <w:rsid w:val="00B84C7E"/>
    <w:rsid w:val="00B94684"/>
    <w:rsid w:val="00C63CAE"/>
    <w:rsid w:val="00C73F45"/>
    <w:rsid w:val="00C74AF4"/>
    <w:rsid w:val="00CA0692"/>
    <w:rsid w:val="00CB3DA3"/>
    <w:rsid w:val="00CC7234"/>
    <w:rsid w:val="00CE00C1"/>
    <w:rsid w:val="00CF102F"/>
    <w:rsid w:val="00CF7428"/>
    <w:rsid w:val="00D05303"/>
    <w:rsid w:val="00D10C66"/>
    <w:rsid w:val="00D12D4C"/>
    <w:rsid w:val="00D13666"/>
    <w:rsid w:val="00D41BBC"/>
    <w:rsid w:val="00D71A0D"/>
    <w:rsid w:val="00D71CFD"/>
    <w:rsid w:val="00D86AE9"/>
    <w:rsid w:val="00DA118E"/>
    <w:rsid w:val="00DC6788"/>
    <w:rsid w:val="00DD1ACE"/>
    <w:rsid w:val="00DE199A"/>
    <w:rsid w:val="00E019B1"/>
    <w:rsid w:val="00E169C7"/>
    <w:rsid w:val="00E77BA4"/>
    <w:rsid w:val="00EA454A"/>
    <w:rsid w:val="00EB0B0C"/>
    <w:rsid w:val="00EC177C"/>
    <w:rsid w:val="00EC1C1E"/>
    <w:rsid w:val="00EE7DA5"/>
    <w:rsid w:val="00F73B38"/>
    <w:rsid w:val="00F80C0A"/>
    <w:rsid w:val="00F97042"/>
    <w:rsid w:val="00F97E28"/>
    <w:rsid w:val="00FD475C"/>
    <w:rsid w:val="00FD5C18"/>
    <w:rsid w:val="00FE3C4D"/>
    <w:rsid w:val="00FF28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5679D5"/>
  <w14:defaultImageDpi w14:val="0"/>
  <w15:chartTrackingRefBased/>
  <w15:docId w15:val="{63B9909B-A965-43B1-B870-8DF9718E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rFonts w:cs="Times New 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StandardWeb">
    <w:name w:val="Normal (Web)"/>
    <w:basedOn w:val="Standard"/>
    <w:uiPriority w:val="99"/>
    <w:unhideWhenUsed/>
    <w:rsid w:val="00CA0692"/>
    <w:pPr>
      <w:spacing w:before="100" w:beforeAutospacing="1" w:after="100" w:afterAutospacing="1" w:line="240" w:lineRule="auto"/>
    </w:pPr>
    <w:rPr>
      <w:rFonts w:ascii="Times New Roman" w:hAnsi="Times New Roman"/>
      <w:sz w:val="24"/>
      <w:szCs w:val="24"/>
    </w:rPr>
  </w:style>
  <w:style w:type="character" w:styleId="Hyperlink">
    <w:name w:val="Hyperlink"/>
    <w:uiPriority w:val="99"/>
    <w:semiHidden/>
    <w:unhideWhenUsed/>
    <w:rsid w:val="00CA0692"/>
    <w:rPr>
      <w:color w:val="0000FF"/>
      <w:u w:val="single"/>
    </w:rPr>
  </w:style>
  <w:style w:type="paragraph" w:styleId="Sprechblasentext">
    <w:name w:val="Balloon Text"/>
    <w:basedOn w:val="Standard"/>
    <w:link w:val="SprechblasentextZchn"/>
    <w:uiPriority w:val="99"/>
    <w:semiHidden/>
    <w:unhideWhenUsed/>
    <w:rsid w:val="009B0E1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9B0E1E"/>
    <w:rPr>
      <w:rFonts w:ascii="Tahoma" w:hAnsi="Tahoma"/>
      <w:sz w:val="16"/>
    </w:rPr>
  </w:style>
  <w:style w:type="paragraph" w:customStyle="1" w:styleId="T1">
    <w:name w:val="T1"/>
    <w:basedOn w:val="Standard"/>
    <w:rsid w:val="00631244"/>
    <w:pPr>
      <w:tabs>
        <w:tab w:val="left" w:pos="540"/>
      </w:tabs>
      <w:spacing w:after="240" w:line="300" w:lineRule="exact"/>
      <w:ind w:left="540" w:hanging="540"/>
      <w:jc w:val="both"/>
    </w:pPr>
    <w:rPr>
      <w:rFonts w:ascii="Arial" w:hAnsi="Arial"/>
      <w:szCs w:val="20"/>
    </w:rPr>
  </w:style>
  <w:style w:type="character" w:customStyle="1" w:styleId="jss571">
    <w:name w:val="jss571"/>
    <w:basedOn w:val="Absatz-Standardschriftart"/>
    <w:rsid w:val="00631244"/>
  </w:style>
  <w:style w:type="character" w:styleId="Kommentarzeichen">
    <w:name w:val="annotation reference"/>
    <w:uiPriority w:val="99"/>
    <w:semiHidden/>
    <w:unhideWhenUsed/>
    <w:rsid w:val="00D71CFD"/>
    <w:rPr>
      <w:sz w:val="16"/>
      <w:szCs w:val="16"/>
    </w:rPr>
  </w:style>
  <w:style w:type="paragraph" w:styleId="Kommentartext">
    <w:name w:val="annotation text"/>
    <w:basedOn w:val="Standard"/>
    <w:link w:val="KommentartextZchn"/>
    <w:uiPriority w:val="99"/>
    <w:semiHidden/>
    <w:unhideWhenUsed/>
    <w:rsid w:val="00D71CFD"/>
    <w:rPr>
      <w:sz w:val="20"/>
      <w:szCs w:val="20"/>
    </w:rPr>
  </w:style>
  <w:style w:type="character" w:customStyle="1" w:styleId="KommentartextZchn">
    <w:name w:val="Kommentartext Zchn"/>
    <w:link w:val="Kommentartext"/>
    <w:uiPriority w:val="99"/>
    <w:semiHidden/>
    <w:rsid w:val="00D71CFD"/>
    <w:rPr>
      <w:rFonts w:cs="Times New Roman"/>
    </w:rPr>
  </w:style>
  <w:style w:type="paragraph" w:styleId="Kommentarthema">
    <w:name w:val="annotation subject"/>
    <w:basedOn w:val="Kommentartext"/>
    <w:next w:val="Kommentartext"/>
    <w:link w:val="KommentarthemaZchn"/>
    <w:uiPriority w:val="99"/>
    <w:semiHidden/>
    <w:unhideWhenUsed/>
    <w:rsid w:val="00D71CFD"/>
    <w:rPr>
      <w:b/>
      <w:bCs/>
    </w:rPr>
  </w:style>
  <w:style w:type="character" w:customStyle="1" w:styleId="KommentarthemaZchn">
    <w:name w:val="Kommentarthema Zchn"/>
    <w:link w:val="Kommentarthema"/>
    <w:uiPriority w:val="99"/>
    <w:semiHidden/>
    <w:rsid w:val="00D71CFD"/>
    <w:rPr>
      <w:rFonts w:cs="Times New Roman"/>
      <w:b/>
      <w:bCs/>
    </w:rPr>
  </w:style>
  <w:style w:type="paragraph" w:styleId="Kopfzeile">
    <w:name w:val="header"/>
    <w:basedOn w:val="Standard"/>
    <w:link w:val="KopfzeileZchn"/>
    <w:uiPriority w:val="99"/>
    <w:unhideWhenUsed/>
    <w:rsid w:val="00A55570"/>
    <w:pPr>
      <w:tabs>
        <w:tab w:val="center" w:pos="4536"/>
        <w:tab w:val="right" w:pos="9072"/>
      </w:tabs>
    </w:pPr>
  </w:style>
  <w:style w:type="character" w:customStyle="1" w:styleId="KopfzeileZchn">
    <w:name w:val="Kopfzeile Zchn"/>
    <w:link w:val="Kopfzeile"/>
    <w:uiPriority w:val="99"/>
    <w:rsid w:val="00A55570"/>
    <w:rPr>
      <w:rFonts w:cs="Times New Roman"/>
      <w:sz w:val="22"/>
      <w:szCs w:val="22"/>
    </w:rPr>
  </w:style>
  <w:style w:type="paragraph" w:styleId="Fuzeile">
    <w:name w:val="footer"/>
    <w:basedOn w:val="Standard"/>
    <w:link w:val="FuzeileZchn"/>
    <w:uiPriority w:val="99"/>
    <w:unhideWhenUsed/>
    <w:rsid w:val="00A55570"/>
    <w:pPr>
      <w:tabs>
        <w:tab w:val="center" w:pos="4536"/>
        <w:tab w:val="right" w:pos="9072"/>
      </w:tabs>
    </w:pPr>
  </w:style>
  <w:style w:type="character" w:customStyle="1" w:styleId="FuzeileZchn">
    <w:name w:val="Fußzeile Zchn"/>
    <w:link w:val="Fuzeile"/>
    <w:uiPriority w:val="99"/>
    <w:rsid w:val="00A55570"/>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7D660-4CE8-4F0A-8593-791C0EB6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2041</Words>
  <Characters>15167</Characters>
  <Application>Microsoft Office Word</Application>
  <DocSecurity>4</DocSecurity>
  <Lines>126</Lines>
  <Paragraphs>34</Paragraphs>
  <ScaleCrop>false</ScaleCrop>
  <HeadingPairs>
    <vt:vector size="2" baseType="variant">
      <vt:variant>
        <vt:lpstr>Titel</vt:lpstr>
      </vt:variant>
      <vt:variant>
        <vt:i4>1</vt:i4>
      </vt:variant>
    </vt:vector>
  </HeadingPairs>
  <TitlesOfParts>
    <vt:vector size="1" baseType="lpstr">
      <vt:lpstr>Einverständliche Aufhebung</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Einverständliche Aufhebung</dc:title>
  <dc:subject>Mustervertragstexte</dc:subject>
  <dc:creator>VMG Süd;Frank Herber</dc:creator>
  <cp:keywords/>
  <cp:lastModifiedBy>U9</cp:lastModifiedBy>
  <cp:revision>2</cp:revision>
  <cp:lastPrinted>2023-07-13T08:20:00Z</cp:lastPrinted>
  <dcterms:created xsi:type="dcterms:W3CDTF">2025-10-14T11:22:00Z</dcterms:created>
  <dcterms:modified xsi:type="dcterms:W3CDTF">2025-10-14T11:22:00Z</dcterms:modified>
</cp:coreProperties>
</file>